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08ADB" w14:textId="77777777" w:rsidR="006A3D92" w:rsidRDefault="006A3D92" w:rsidP="00E373A3">
      <w:pPr>
        <w:jc w:val="center"/>
        <w:outlineLvl w:val="0"/>
        <w:rPr>
          <w:rFonts w:ascii="Arial" w:hAnsi="Arial" w:cs="Arial"/>
          <w:sz w:val="36"/>
          <w:szCs w:val="36"/>
        </w:rPr>
      </w:pPr>
    </w:p>
    <w:p w14:paraId="12E18212" w14:textId="24CC9D70" w:rsidR="00E75446" w:rsidRPr="00142CF9" w:rsidRDefault="00275722" w:rsidP="00E373A3">
      <w:pPr>
        <w:jc w:val="center"/>
        <w:outlineLvl w:val="0"/>
        <w:rPr>
          <w:rFonts w:ascii="Arial" w:hAnsi="Arial" w:cs="Arial"/>
          <w:sz w:val="36"/>
          <w:szCs w:val="36"/>
        </w:rPr>
      </w:pPr>
      <w:r>
        <w:rPr>
          <w:rFonts w:ascii="Arial" w:hAnsi="Arial" w:cs="Arial"/>
          <w:sz w:val="36"/>
          <w:szCs w:val="36"/>
        </w:rPr>
        <w:t xml:space="preserve"> </w:t>
      </w:r>
      <w:r w:rsidR="008E5F4C">
        <w:rPr>
          <w:rFonts w:ascii="Arial" w:hAnsi="Arial" w:cs="Arial"/>
          <w:sz w:val="36"/>
          <w:szCs w:val="36"/>
        </w:rPr>
        <w:t xml:space="preserve"> </w:t>
      </w:r>
      <w:r w:rsidR="00B919BB">
        <w:rPr>
          <w:rFonts w:ascii="Arial" w:hAnsi="Arial" w:cs="Arial"/>
          <w:sz w:val="36"/>
          <w:szCs w:val="36"/>
        </w:rPr>
        <w:t xml:space="preserve"> </w:t>
      </w:r>
      <w:r w:rsidR="00E75446" w:rsidRPr="00142CF9">
        <w:rPr>
          <w:rFonts w:ascii="Arial" w:hAnsi="Arial" w:cs="Arial"/>
          <w:sz w:val="36"/>
          <w:szCs w:val="36"/>
        </w:rPr>
        <w:t>Surrey County Chess Association</w:t>
      </w:r>
    </w:p>
    <w:p w14:paraId="7047B824"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a company limited by guarantee not having a share capital</w:t>
      </w:r>
    </w:p>
    <w:p w14:paraId="0A70217C"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company registration number 5602632</w:t>
      </w:r>
    </w:p>
    <w:p w14:paraId="0AC154D0" w14:textId="77777777" w:rsidR="00E75446" w:rsidRPr="00142CF9" w:rsidRDefault="00E75446" w:rsidP="00E75446">
      <w:pPr>
        <w:jc w:val="center"/>
        <w:rPr>
          <w:rFonts w:ascii="Arial" w:hAnsi="Arial" w:cs="Arial"/>
          <w:sz w:val="20"/>
          <w:szCs w:val="20"/>
        </w:rPr>
      </w:pPr>
      <w:r w:rsidRPr="00142CF9">
        <w:rPr>
          <w:rFonts w:ascii="Arial" w:hAnsi="Arial" w:cs="Arial"/>
          <w:sz w:val="20"/>
          <w:szCs w:val="20"/>
        </w:rPr>
        <w:t>registered office 38 Glebe Road, Ashtead, Surrey KT21</w:t>
      </w:r>
    </w:p>
    <w:p w14:paraId="35DF5CF8" w14:textId="77777777" w:rsidR="00E75446" w:rsidRPr="00142CF9" w:rsidRDefault="00E75446" w:rsidP="00E75446">
      <w:pPr>
        <w:jc w:val="center"/>
        <w:rPr>
          <w:rFonts w:ascii="Arial" w:hAnsi="Arial" w:cs="Arial"/>
          <w:sz w:val="20"/>
          <w:szCs w:val="20"/>
        </w:rPr>
      </w:pPr>
    </w:p>
    <w:p w14:paraId="54FE72C7" w14:textId="77777777" w:rsidR="00E75446" w:rsidRDefault="00E75446">
      <w:pPr>
        <w:jc w:val="center"/>
      </w:pPr>
    </w:p>
    <w:p w14:paraId="40863095" w14:textId="77777777" w:rsidR="00E75446" w:rsidRDefault="00E75446">
      <w:pPr>
        <w:jc w:val="center"/>
      </w:pPr>
    </w:p>
    <w:p w14:paraId="77029A5E" w14:textId="77777777" w:rsidR="00510F31" w:rsidRDefault="00510F31" w:rsidP="00E373A3">
      <w:pPr>
        <w:jc w:val="center"/>
        <w:outlineLvl w:val="0"/>
      </w:pPr>
      <w:r>
        <w:t xml:space="preserve"> Minutes of Annual General Meeting</w:t>
      </w:r>
    </w:p>
    <w:p w14:paraId="39E90AF9" w14:textId="6EBB5142" w:rsidR="00510F31" w:rsidRDefault="004E3727" w:rsidP="00E373A3">
      <w:pPr>
        <w:jc w:val="center"/>
        <w:outlineLvl w:val="0"/>
        <w:rPr>
          <w:b/>
          <w:bCs/>
          <w:caps/>
        </w:rPr>
      </w:pPr>
      <w:r>
        <w:rPr>
          <w:b/>
          <w:bCs/>
          <w:caps/>
        </w:rPr>
        <w:t>2</w:t>
      </w:r>
      <w:r w:rsidR="00407891">
        <w:rPr>
          <w:b/>
          <w:bCs/>
          <w:caps/>
        </w:rPr>
        <w:t>0</w:t>
      </w:r>
      <w:r w:rsidR="00510F31">
        <w:rPr>
          <w:b/>
          <w:bCs/>
          <w:caps/>
        </w:rPr>
        <w:t xml:space="preserve"> June 20</w:t>
      </w:r>
      <w:r>
        <w:rPr>
          <w:b/>
          <w:bCs/>
          <w:caps/>
        </w:rPr>
        <w:t>2</w:t>
      </w:r>
      <w:r w:rsidR="00407891">
        <w:rPr>
          <w:b/>
          <w:bCs/>
          <w:caps/>
        </w:rPr>
        <w:t>1</w:t>
      </w:r>
    </w:p>
    <w:p w14:paraId="3C56D1FE" w14:textId="77777777" w:rsidR="00510F31" w:rsidRDefault="00510F31">
      <w:pPr>
        <w:rPr>
          <w:b/>
          <w:bCs/>
          <w:caps/>
        </w:rPr>
      </w:pPr>
    </w:p>
    <w:p w14:paraId="69C2C773" w14:textId="77777777" w:rsidR="00510F31" w:rsidRDefault="00510F31">
      <w:pPr>
        <w:jc w:val="center"/>
        <w:rPr>
          <w:caps/>
        </w:rPr>
      </w:pPr>
    </w:p>
    <w:p w14:paraId="706A803C" w14:textId="4C2F0B69" w:rsidR="00510F31" w:rsidRDefault="004E3727">
      <w:r>
        <w:t>Virtual meeting using Zoom</w:t>
      </w:r>
      <w:r w:rsidR="007203F8">
        <w:t xml:space="preserve"> </w:t>
      </w:r>
      <w:r w:rsidR="00510F31">
        <w:t xml:space="preserve">from </w:t>
      </w:r>
      <w:r w:rsidR="006138A4">
        <w:t>2</w:t>
      </w:r>
      <w:r w:rsidR="00510F31">
        <w:t>.</w:t>
      </w:r>
      <w:r>
        <w:t>00</w:t>
      </w:r>
      <w:r w:rsidR="00510F31">
        <w:t xml:space="preserve"> pm.</w:t>
      </w:r>
    </w:p>
    <w:p w14:paraId="40C6687F" w14:textId="43D5919D" w:rsidR="00510F31" w:rsidRDefault="00A27B0F">
      <w:r>
        <w:t>Paul Shepherd</w:t>
      </w:r>
      <w:r w:rsidR="00510F31">
        <w:t xml:space="preserve"> (President) was in the Chair.</w:t>
      </w:r>
    </w:p>
    <w:p w14:paraId="733FFF09" w14:textId="1C5994F2" w:rsidR="004E3727" w:rsidRDefault="004E3727">
      <w:r>
        <w:t>Attendees</w:t>
      </w:r>
    </w:p>
    <w:p w14:paraId="1DC2C442" w14:textId="77777777" w:rsidR="00510F31" w:rsidRDefault="00510F31" w:rsidP="00E373A3">
      <w:pPr>
        <w:outlineLvl w:val="0"/>
      </w:pPr>
      <w:r>
        <w:rPr>
          <w:b/>
          <w:bCs/>
        </w:rPr>
        <w:t>Nominated Members entitled to vote</w:t>
      </w:r>
      <w:r>
        <w:t>:</w:t>
      </w:r>
    </w:p>
    <w:p w14:paraId="53EFC768" w14:textId="446DC2E7" w:rsidR="0008006D" w:rsidRDefault="00510F31">
      <w:r>
        <w:rPr>
          <w:b/>
          <w:bCs/>
        </w:rPr>
        <w:t>Ashtead</w:t>
      </w:r>
      <w:r>
        <w:t xml:space="preserve">: </w:t>
      </w:r>
      <w:r w:rsidR="00877B41">
        <w:t>Dan Rosen,</w:t>
      </w:r>
      <w:r w:rsidR="00D077A2">
        <w:t xml:space="preserve"> </w:t>
      </w:r>
      <w:r w:rsidR="00761224">
        <w:t xml:space="preserve">Richard Jones </w:t>
      </w:r>
      <w:r w:rsidR="00F60566">
        <w:t xml:space="preserve">(also proxy for </w:t>
      </w:r>
      <w:r w:rsidR="00761224">
        <w:t>Bertie Barlow</w:t>
      </w:r>
      <w:r w:rsidR="007203F8">
        <w:t>)</w:t>
      </w:r>
    </w:p>
    <w:p w14:paraId="069773DA" w14:textId="77777777" w:rsidR="00E9503A" w:rsidRDefault="00510F31">
      <w:r>
        <w:rPr>
          <w:b/>
          <w:bCs/>
        </w:rPr>
        <w:t>Dorking</w:t>
      </w:r>
      <w:r>
        <w:t>: Peter Lawrence</w:t>
      </w:r>
      <w:r w:rsidR="00761224">
        <w:t xml:space="preserve"> (also proxy for</w:t>
      </w:r>
      <w:r w:rsidR="007C1C07">
        <w:t xml:space="preserve"> </w:t>
      </w:r>
      <w:r>
        <w:t>Brian Skinner</w:t>
      </w:r>
      <w:r w:rsidR="00761224">
        <w:t>)</w:t>
      </w:r>
      <w:r w:rsidR="00B33157">
        <w:t>, Brian Skinner</w:t>
      </w:r>
      <w:r w:rsidR="00E3282D">
        <w:t xml:space="preserve"> </w:t>
      </w:r>
    </w:p>
    <w:p w14:paraId="130198DC" w14:textId="2A4CB104" w:rsidR="00510F31" w:rsidRDefault="00E9503A">
      <w:r>
        <w:rPr>
          <w:b/>
          <w:bCs/>
        </w:rPr>
        <w:t xml:space="preserve">Crystal Place </w:t>
      </w:r>
      <w:r>
        <w:t xml:space="preserve">Chris </w:t>
      </w:r>
      <w:r w:rsidR="000D6231">
        <w:t>Bernard (</w:t>
      </w:r>
      <w:r>
        <w:t>also proxy for David Hodgson, Mark O’Neill)</w:t>
      </w:r>
      <w:r w:rsidR="00F60566">
        <w:t xml:space="preserve"> </w:t>
      </w:r>
    </w:p>
    <w:p w14:paraId="3F51E9EB" w14:textId="30D8D705" w:rsidR="00A27B0F" w:rsidRPr="00142E45" w:rsidRDefault="00A27B0F">
      <w:r>
        <w:rPr>
          <w:b/>
        </w:rPr>
        <w:t>Epsom</w:t>
      </w:r>
      <w:r>
        <w:t>: Marcus Gosling</w:t>
      </w:r>
      <w:r w:rsidR="00407891">
        <w:t>,</w:t>
      </w:r>
      <w:r w:rsidR="00B33157">
        <w:t xml:space="preserve"> Michael Wickham, David Flewellen</w:t>
      </w:r>
      <w:r w:rsidR="00513684">
        <w:t xml:space="preserve"> </w:t>
      </w:r>
    </w:p>
    <w:p w14:paraId="4487A67A" w14:textId="2A7E8D5E" w:rsidR="007C1C07" w:rsidRDefault="00510F31">
      <w:pPr>
        <w:rPr>
          <w:bCs/>
        </w:rPr>
      </w:pPr>
      <w:r>
        <w:rPr>
          <w:b/>
          <w:bCs/>
        </w:rPr>
        <w:t>Guildford</w:t>
      </w:r>
      <w:r w:rsidR="00F60566" w:rsidRPr="00F60566">
        <w:rPr>
          <w:bCs/>
        </w:rPr>
        <w:t xml:space="preserve">: </w:t>
      </w:r>
      <w:r w:rsidR="00A27B0F">
        <w:rPr>
          <w:bCs/>
        </w:rPr>
        <w:t>Mike Gunn</w:t>
      </w:r>
      <w:r w:rsidR="00761224">
        <w:rPr>
          <w:bCs/>
        </w:rPr>
        <w:t xml:space="preserve"> (also proxy for</w:t>
      </w:r>
      <w:r w:rsidR="0008006D">
        <w:rPr>
          <w:bCs/>
        </w:rPr>
        <w:t xml:space="preserve"> Trevor Jones</w:t>
      </w:r>
      <w:r w:rsidR="00407891">
        <w:rPr>
          <w:bCs/>
        </w:rPr>
        <w:t>)</w:t>
      </w:r>
      <w:r w:rsidR="0008006D">
        <w:rPr>
          <w:bCs/>
        </w:rPr>
        <w:t xml:space="preserve">, </w:t>
      </w:r>
      <w:r w:rsidR="00B33157">
        <w:rPr>
          <w:bCs/>
        </w:rPr>
        <w:t>Phil Stimpson</w:t>
      </w:r>
    </w:p>
    <w:p w14:paraId="529A160B" w14:textId="13BB9423" w:rsidR="00D734C8" w:rsidRDefault="007C1C07" w:rsidP="00E373A3">
      <w:pPr>
        <w:outlineLvl w:val="0"/>
        <w:rPr>
          <w:bCs/>
        </w:rPr>
      </w:pPr>
      <w:r>
        <w:rPr>
          <w:b/>
          <w:bCs/>
        </w:rPr>
        <w:t>Kingston</w:t>
      </w:r>
      <w:r w:rsidRPr="007C1C07">
        <w:rPr>
          <w:bCs/>
        </w:rPr>
        <w:t xml:space="preserve">: </w:t>
      </w:r>
      <w:r w:rsidR="00512357">
        <w:rPr>
          <w:bCs/>
        </w:rPr>
        <w:t>Nick Grey</w:t>
      </w:r>
      <w:r w:rsidR="00B33157">
        <w:rPr>
          <w:bCs/>
        </w:rPr>
        <w:t>, Alan Scrimgour</w:t>
      </w:r>
    </w:p>
    <w:p w14:paraId="17392596" w14:textId="73049FB7" w:rsidR="00D734C8" w:rsidRPr="00D734C8" w:rsidRDefault="00D734C8" w:rsidP="00E373A3">
      <w:pPr>
        <w:outlineLvl w:val="0"/>
        <w:rPr>
          <w:bCs/>
        </w:rPr>
      </w:pPr>
      <w:r w:rsidRPr="00D734C8">
        <w:rPr>
          <w:b/>
        </w:rPr>
        <w:t>Richmond</w:t>
      </w:r>
      <w:r>
        <w:rPr>
          <w:bCs/>
        </w:rPr>
        <w:t>: Huw Williams</w:t>
      </w:r>
    </w:p>
    <w:p w14:paraId="606F9E3B" w14:textId="02948B79" w:rsidR="00513684" w:rsidRDefault="00510F31">
      <w:r>
        <w:rPr>
          <w:b/>
          <w:bCs/>
        </w:rPr>
        <w:t>South Norwood</w:t>
      </w:r>
      <w:r>
        <w:t xml:space="preserve">: </w:t>
      </w:r>
      <w:r w:rsidR="00761224">
        <w:t>David Howes (also proxy for Ken Chamberlain, Simon Lea</w:t>
      </w:r>
      <w:r w:rsidR="00407891">
        <w:t>, Martin Cath</w:t>
      </w:r>
      <w:r w:rsidR="00761224">
        <w:t>)</w:t>
      </w:r>
    </w:p>
    <w:p w14:paraId="35163013" w14:textId="51DD20B4" w:rsidR="00510F31" w:rsidRPr="00513684" w:rsidRDefault="00513684">
      <w:pPr>
        <w:rPr>
          <w:b/>
          <w:bCs/>
        </w:rPr>
      </w:pPr>
      <w:r w:rsidRPr="00513684">
        <w:rPr>
          <w:b/>
          <w:bCs/>
        </w:rPr>
        <w:t>Streatham</w:t>
      </w:r>
      <w:r>
        <w:t xml:space="preserve">: </w:t>
      </w:r>
      <w:r w:rsidR="00407891">
        <w:t>Richard Tillett</w:t>
      </w:r>
      <w:r w:rsidR="00A27B0F" w:rsidRPr="00513684">
        <w:rPr>
          <w:b/>
          <w:bCs/>
        </w:rPr>
        <w:t xml:space="preserve"> </w:t>
      </w:r>
    </w:p>
    <w:p w14:paraId="2F3F1F4C" w14:textId="61505445" w:rsidR="00510F31" w:rsidRDefault="00510F31">
      <w:r>
        <w:rPr>
          <w:b/>
          <w:bCs/>
        </w:rPr>
        <w:t>Surbiton</w:t>
      </w:r>
      <w:r>
        <w:t xml:space="preserve">: </w:t>
      </w:r>
      <w:r w:rsidR="00513684">
        <w:t>Paul Durrant</w:t>
      </w:r>
      <w:r w:rsidR="00D734C8">
        <w:t xml:space="preserve"> </w:t>
      </w:r>
      <w:r w:rsidR="00DD2945">
        <w:t>(also</w:t>
      </w:r>
      <w:r w:rsidR="00D734C8">
        <w:t xml:space="preserve"> proxy for </w:t>
      </w:r>
      <w:r w:rsidR="007203F8">
        <w:t>David Morant</w:t>
      </w:r>
      <w:r w:rsidR="00624E13">
        <w:t>, Steven Kearney</w:t>
      </w:r>
      <w:r w:rsidR="00513684">
        <w:t>, Malcolm Groom</w:t>
      </w:r>
      <w:r w:rsidR="00407891">
        <w:t>)</w:t>
      </w:r>
    </w:p>
    <w:p w14:paraId="23A06AA5" w14:textId="6340D8A8" w:rsidR="00510F31" w:rsidRDefault="00510F31">
      <w:r>
        <w:rPr>
          <w:b/>
          <w:bCs/>
        </w:rPr>
        <w:t>Wallington</w:t>
      </w:r>
      <w:r>
        <w:t xml:space="preserve">: </w:t>
      </w:r>
      <w:r w:rsidR="00624E13">
        <w:t>Daniel Young</w:t>
      </w:r>
      <w:r>
        <w:t xml:space="preserve"> </w:t>
      </w:r>
    </w:p>
    <w:p w14:paraId="5C281315" w14:textId="4F5945B1" w:rsidR="00510F31" w:rsidRDefault="00510F31">
      <w:r>
        <w:rPr>
          <w:b/>
          <w:bCs/>
        </w:rPr>
        <w:t>Wimbledon</w:t>
      </w:r>
      <w:r>
        <w:t xml:space="preserve">: </w:t>
      </w:r>
      <w:r w:rsidR="00D734C8">
        <w:t>Gordon Rennie</w:t>
      </w:r>
    </w:p>
    <w:p w14:paraId="0870EFFD" w14:textId="77777777" w:rsidR="006745CB" w:rsidRPr="006745CB" w:rsidRDefault="006745CB">
      <w:r>
        <w:rPr>
          <w:b/>
        </w:rPr>
        <w:t>Attendee entitled to a casting vote</w:t>
      </w:r>
      <w:r>
        <w:t xml:space="preserve">: </w:t>
      </w:r>
      <w:r w:rsidR="00F01E53">
        <w:t>Paul Shepherd</w:t>
      </w:r>
      <w:r>
        <w:t xml:space="preserve"> (Chairman)</w:t>
      </w:r>
    </w:p>
    <w:p w14:paraId="6FB36AD7" w14:textId="6C3605DA" w:rsidR="00510F31" w:rsidRDefault="00510F31">
      <w:r>
        <w:rPr>
          <w:b/>
          <w:bCs/>
        </w:rPr>
        <w:t>Attendees not entitled to vote</w:t>
      </w:r>
      <w:r>
        <w:t>:</w:t>
      </w:r>
      <w:r w:rsidR="00213A2D">
        <w:t xml:space="preserve"> </w:t>
      </w:r>
      <w:r w:rsidR="00513684">
        <w:t>Clive Frostick (Farnham</w:t>
      </w:r>
      <w:r w:rsidR="00483799">
        <w:t xml:space="preserve"> &amp; Guildford</w:t>
      </w:r>
      <w:r w:rsidR="00513684">
        <w:t xml:space="preserve">), </w:t>
      </w:r>
      <w:r w:rsidR="00A2384A">
        <w:t>Paul Dupre (South Norwood</w:t>
      </w:r>
      <w:r w:rsidR="00DE700A">
        <w:t>)</w:t>
      </w:r>
      <w:r w:rsidR="00391341">
        <w:t>, Nick Faulks (Surbiton)</w:t>
      </w:r>
    </w:p>
    <w:p w14:paraId="5116A135" w14:textId="77777777" w:rsidR="00F01E53" w:rsidRDefault="00F01E53"/>
    <w:p w14:paraId="06322AB3" w14:textId="2A9E07D7" w:rsidR="00B33157" w:rsidRDefault="00F01E53">
      <w:r>
        <w:t xml:space="preserve">Paul Shepherd provided </w:t>
      </w:r>
      <w:r w:rsidR="00024DFC">
        <w:t>advice</w:t>
      </w:r>
      <w:r>
        <w:t xml:space="preserve"> about the </w:t>
      </w:r>
      <w:r w:rsidR="00024DFC">
        <w:t xml:space="preserve">use of Zoom during the meeting including how to </w:t>
      </w:r>
      <w:r w:rsidR="00AC69DE">
        <w:t>show a hand</w:t>
      </w:r>
      <w:r w:rsidR="007229F1">
        <w:t>-</w:t>
      </w:r>
      <w:r w:rsidR="00024DFC">
        <w:t>vote and mute/unmute.</w:t>
      </w:r>
      <w:r w:rsidR="007229F1">
        <w:t xml:space="preserve"> </w:t>
      </w:r>
    </w:p>
    <w:p w14:paraId="0CCBFBC8" w14:textId="77777777" w:rsidR="00DE700A" w:rsidRDefault="00DE700A" w:rsidP="00E373A3">
      <w:pPr>
        <w:outlineLvl w:val="0"/>
        <w:rPr>
          <w:b/>
        </w:rPr>
      </w:pPr>
    </w:p>
    <w:p w14:paraId="1F6CA35E" w14:textId="5CE65EB4" w:rsidR="00510F31" w:rsidRPr="00EE5D21" w:rsidRDefault="00602376" w:rsidP="00E373A3">
      <w:pPr>
        <w:outlineLvl w:val="0"/>
        <w:rPr>
          <w:b/>
        </w:rPr>
      </w:pPr>
      <w:r w:rsidRPr="00EE5D21">
        <w:rPr>
          <w:b/>
        </w:rPr>
        <w:t>In memoriam</w:t>
      </w:r>
    </w:p>
    <w:p w14:paraId="25C41D53" w14:textId="77777777" w:rsidR="00602376" w:rsidRDefault="00602376">
      <w:pPr>
        <w:rPr>
          <w:b/>
        </w:rPr>
      </w:pPr>
    </w:p>
    <w:p w14:paraId="6FA5BA43" w14:textId="39989EB1" w:rsidR="00DA71F3" w:rsidRDefault="00677155" w:rsidP="00E373A3">
      <w:pPr>
        <w:outlineLvl w:val="0"/>
      </w:pPr>
      <w:r>
        <w:t xml:space="preserve">Respects were paid to </w:t>
      </w:r>
      <w:r w:rsidR="00A77D4A">
        <w:t xml:space="preserve">John </w:t>
      </w:r>
      <w:r w:rsidR="009D4ECB">
        <w:t>Davi</w:t>
      </w:r>
      <w:r w:rsidR="00A77D4A">
        <w:t>s</w:t>
      </w:r>
      <w:r w:rsidR="009D4ECB">
        <w:t xml:space="preserve"> </w:t>
      </w:r>
      <w:r w:rsidR="005F28AD">
        <w:t>(</w:t>
      </w:r>
      <w:r w:rsidR="00A77D4A">
        <w:t>Dorking</w:t>
      </w:r>
      <w:r w:rsidR="009D4ECB">
        <w:t xml:space="preserve">) </w:t>
      </w:r>
      <w:r w:rsidR="00BB463E">
        <w:t xml:space="preserve">and </w:t>
      </w:r>
      <w:r w:rsidR="00A77D4A">
        <w:t>Mike Bolan</w:t>
      </w:r>
      <w:r w:rsidR="00BB463E">
        <w:t xml:space="preserve"> (Ashtead)</w:t>
      </w:r>
      <w:r w:rsidR="00F01E53">
        <w:t xml:space="preserve"> </w:t>
      </w:r>
    </w:p>
    <w:p w14:paraId="385ADB7B" w14:textId="77777777" w:rsidR="00DE700A" w:rsidRDefault="00DE700A"/>
    <w:p w14:paraId="34CFCFB3" w14:textId="4F6E792F" w:rsidR="004F222B" w:rsidRPr="004F222B" w:rsidRDefault="004F222B" w:rsidP="00E373A3">
      <w:pPr>
        <w:outlineLvl w:val="0"/>
        <w:rPr>
          <w:b/>
          <w:bCs/>
        </w:rPr>
      </w:pPr>
      <w:r w:rsidRPr="004F222B">
        <w:rPr>
          <w:b/>
          <w:bCs/>
        </w:rPr>
        <w:t>2. Annual Finance Meeting</w:t>
      </w:r>
      <w:r>
        <w:rPr>
          <w:b/>
          <w:bCs/>
        </w:rPr>
        <w:t xml:space="preserve"> 2020 (resumption)</w:t>
      </w:r>
    </w:p>
    <w:p w14:paraId="1AC68CA3" w14:textId="4E0E06F5" w:rsidR="00024DFC" w:rsidRPr="004F222B" w:rsidRDefault="00024DFC" w:rsidP="00E373A3">
      <w:pPr>
        <w:outlineLvl w:val="0"/>
        <w:rPr>
          <w:b/>
          <w:bCs/>
        </w:rPr>
      </w:pPr>
    </w:p>
    <w:p w14:paraId="6E711F72" w14:textId="7D33A9F8" w:rsidR="00C156E6" w:rsidRPr="002340F7" w:rsidRDefault="002340F7" w:rsidP="002340F7">
      <w:pPr>
        <w:tabs>
          <w:tab w:val="left" w:pos="567"/>
        </w:tabs>
        <w:jc w:val="both"/>
      </w:pPr>
      <w:r w:rsidRPr="002340F7">
        <w:t xml:space="preserve">1) </w:t>
      </w:r>
      <w:r w:rsidR="004F222B" w:rsidRPr="002340F7">
        <w:t>The</w:t>
      </w:r>
      <w:r w:rsidR="00A77D4A" w:rsidRPr="002340F7">
        <w:t xml:space="preserve"> chair open</w:t>
      </w:r>
      <w:r w:rsidR="00AA69E2" w:rsidRPr="002340F7">
        <w:t>ed</w:t>
      </w:r>
      <w:r w:rsidR="00A77D4A" w:rsidRPr="002340F7">
        <w:t xml:space="preserve"> this meeting which was adjourned on 27 August 2020</w:t>
      </w:r>
      <w:r w:rsidR="00C156E6" w:rsidRPr="002340F7">
        <w:t>.</w:t>
      </w:r>
    </w:p>
    <w:p w14:paraId="420C9823" w14:textId="78355918" w:rsidR="002340F7" w:rsidRPr="002340F7" w:rsidRDefault="002340F7" w:rsidP="002340F7">
      <w:pPr>
        <w:tabs>
          <w:tab w:val="left" w:pos="567"/>
        </w:tabs>
        <w:jc w:val="both"/>
      </w:pPr>
    </w:p>
    <w:p w14:paraId="31A7DA84" w14:textId="0D91ADF4" w:rsidR="002340F7" w:rsidRPr="002340F7" w:rsidRDefault="002340F7" w:rsidP="002340F7">
      <w:pPr>
        <w:tabs>
          <w:tab w:val="left" w:pos="567"/>
        </w:tabs>
        <w:jc w:val="both"/>
      </w:pPr>
      <w:r w:rsidRPr="002340F7">
        <w:t>2) Apologies for absence</w:t>
      </w:r>
    </w:p>
    <w:p w14:paraId="28CB0F2E" w14:textId="19F31CF7" w:rsidR="002340F7" w:rsidRDefault="002340F7" w:rsidP="002340F7">
      <w:pPr>
        <w:tabs>
          <w:tab w:val="left" w:pos="567"/>
        </w:tabs>
        <w:jc w:val="both"/>
        <w:rPr>
          <w:rFonts w:ascii="Arial" w:hAnsi="Arial" w:cs="Arial"/>
          <w:sz w:val="20"/>
          <w:szCs w:val="20"/>
        </w:rPr>
      </w:pPr>
    </w:p>
    <w:p w14:paraId="6D68A2B0" w14:textId="77777777" w:rsidR="002340F7" w:rsidRDefault="002340F7" w:rsidP="002340F7">
      <w:pPr>
        <w:outlineLvl w:val="0"/>
      </w:pPr>
      <w:r>
        <w:t xml:space="preserve">Martin Smith, David Sedgwick, Paul Dunican and Trevor Jones </w:t>
      </w:r>
    </w:p>
    <w:p w14:paraId="1EAAFE7C" w14:textId="77777777" w:rsidR="002340F7" w:rsidRDefault="002340F7" w:rsidP="002340F7">
      <w:pPr>
        <w:tabs>
          <w:tab w:val="left" w:pos="567"/>
        </w:tabs>
        <w:jc w:val="both"/>
        <w:rPr>
          <w:rFonts w:ascii="Arial" w:hAnsi="Arial" w:cs="Arial"/>
          <w:sz w:val="20"/>
          <w:szCs w:val="20"/>
        </w:rPr>
      </w:pPr>
    </w:p>
    <w:p w14:paraId="52FA04A6" w14:textId="77777777" w:rsidR="002340F7" w:rsidRPr="002340F7" w:rsidRDefault="002340F7" w:rsidP="002340F7">
      <w:pPr>
        <w:widowControl/>
        <w:tabs>
          <w:tab w:val="left" w:pos="567"/>
        </w:tabs>
        <w:suppressAutoHyphens w:val="0"/>
        <w:autoSpaceDE/>
        <w:jc w:val="both"/>
      </w:pPr>
      <w:r w:rsidRPr="002340F7">
        <w:t>3) Proposal by the Board to make no charges for the 2020/21 season.</w:t>
      </w:r>
    </w:p>
    <w:p w14:paraId="209A971A" w14:textId="5C913E67" w:rsidR="002340F7" w:rsidRPr="002340F7" w:rsidRDefault="002340F7" w:rsidP="00AA69E2">
      <w:pPr>
        <w:widowControl/>
        <w:tabs>
          <w:tab w:val="left" w:pos="567"/>
        </w:tabs>
        <w:suppressAutoHyphens w:val="0"/>
        <w:autoSpaceDE/>
        <w:jc w:val="both"/>
      </w:pPr>
    </w:p>
    <w:p w14:paraId="0460CB0B" w14:textId="19DA7C48" w:rsidR="00A77D4A" w:rsidRPr="002340F7" w:rsidRDefault="00C156E6" w:rsidP="00AA69E2">
      <w:pPr>
        <w:widowControl/>
        <w:tabs>
          <w:tab w:val="left" w:pos="567"/>
        </w:tabs>
        <w:suppressAutoHyphens w:val="0"/>
        <w:autoSpaceDE/>
        <w:jc w:val="both"/>
      </w:pPr>
      <w:r w:rsidRPr="002340F7">
        <w:t>T</w:t>
      </w:r>
      <w:r w:rsidR="00AA69E2" w:rsidRPr="002340F7">
        <w:t xml:space="preserve">he purpose </w:t>
      </w:r>
      <w:r w:rsidRPr="002340F7">
        <w:t xml:space="preserve">of the meeting </w:t>
      </w:r>
      <w:r w:rsidR="00AA69E2" w:rsidRPr="002340F7">
        <w:t>was to waive charges for the 2020/21 season. Online chess had been provided without charge.</w:t>
      </w:r>
      <w:r w:rsidR="001A4EF1" w:rsidRPr="002340F7">
        <w:t xml:space="preserve"> </w:t>
      </w:r>
      <w:r w:rsidR="00AA69E2" w:rsidRPr="002340F7">
        <w:t>Dan Rosen confirmed that although</w:t>
      </w:r>
      <w:r w:rsidR="00A77D4A" w:rsidRPr="002340F7">
        <w:t xml:space="preserve"> </w:t>
      </w:r>
      <w:r w:rsidR="001A4EF1" w:rsidRPr="002340F7">
        <w:t>there were a couple of charges, they will be billed for the 2021/22 season so there will be no charges for this season. The proposal was passed nem.con.</w:t>
      </w:r>
    </w:p>
    <w:p w14:paraId="105A0A2A" w14:textId="33A9A2BB" w:rsidR="00A77D4A" w:rsidRPr="007F1124" w:rsidRDefault="00A77D4A" w:rsidP="00AA69E2">
      <w:pPr>
        <w:widowControl/>
        <w:tabs>
          <w:tab w:val="left" w:pos="567"/>
        </w:tabs>
        <w:suppressAutoHyphens w:val="0"/>
        <w:autoSpaceDE/>
        <w:jc w:val="both"/>
        <w:rPr>
          <w:rFonts w:ascii="Arial" w:hAnsi="Arial" w:cs="Arial"/>
          <w:sz w:val="20"/>
          <w:szCs w:val="20"/>
        </w:rPr>
      </w:pPr>
    </w:p>
    <w:p w14:paraId="14324C19" w14:textId="23F728E8" w:rsidR="004F222B" w:rsidRDefault="002340F7" w:rsidP="004F222B">
      <w:pPr>
        <w:widowControl/>
        <w:tabs>
          <w:tab w:val="left" w:pos="567"/>
        </w:tabs>
        <w:suppressAutoHyphens w:val="0"/>
        <w:autoSpaceDE/>
        <w:jc w:val="both"/>
        <w:rPr>
          <w:rFonts w:ascii="Arial" w:hAnsi="Arial" w:cs="Arial"/>
          <w:sz w:val="20"/>
          <w:szCs w:val="20"/>
        </w:rPr>
      </w:pPr>
      <w:r>
        <w:rPr>
          <w:rFonts w:ascii="Arial" w:hAnsi="Arial" w:cs="Arial"/>
          <w:sz w:val="20"/>
          <w:szCs w:val="20"/>
        </w:rPr>
        <w:t xml:space="preserve">4) </w:t>
      </w:r>
      <w:r w:rsidR="00A77D4A" w:rsidRPr="007F1124">
        <w:rPr>
          <w:rFonts w:ascii="Arial" w:hAnsi="Arial" w:cs="Arial"/>
          <w:sz w:val="20"/>
          <w:szCs w:val="20"/>
        </w:rPr>
        <w:t>A</w:t>
      </w:r>
      <w:r w:rsidR="004F222B">
        <w:rPr>
          <w:rFonts w:ascii="Arial" w:hAnsi="Arial" w:cs="Arial"/>
          <w:sz w:val="20"/>
          <w:szCs w:val="20"/>
        </w:rPr>
        <w:t xml:space="preserve">ny </w:t>
      </w:r>
      <w:r w:rsidR="00A77D4A" w:rsidRPr="007F1124">
        <w:rPr>
          <w:rFonts w:ascii="Arial" w:hAnsi="Arial" w:cs="Arial"/>
          <w:sz w:val="20"/>
          <w:szCs w:val="20"/>
        </w:rPr>
        <w:t>O</w:t>
      </w:r>
      <w:r w:rsidR="004F222B">
        <w:rPr>
          <w:rFonts w:ascii="Arial" w:hAnsi="Arial" w:cs="Arial"/>
          <w:sz w:val="20"/>
          <w:szCs w:val="20"/>
        </w:rPr>
        <w:t xml:space="preserve">ther Business </w:t>
      </w:r>
    </w:p>
    <w:p w14:paraId="15F42F58" w14:textId="77777777" w:rsidR="004F222B" w:rsidRDefault="004F222B" w:rsidP="004F222B">
      <w:pPr>
        <w:widowControl/>
        <w:tabs>
          <w:tab w:val="left" w:pos="567"/>
        </w:tabs>
        <w:suppressAutoHyphens w:val="0"/>
        <w:autoSpaceDE/>
        <w:jc w:val="both"/>
        <w:rPr>
          <w:rFonts w:ascii="Arial" w:hAnsi="Arial" w:cs="Arial"/>
          <w:sz w:val="20"/>
          <w:szCs w:val="20"/>
        </w:rPr>
      </w:pPr>
    </w:p>
    <w:p w14:paraId="096117C4" w14:textId="578DE953" w:rsidR="00A77D4A" w:rsidRDefault="004F222B" w:rsidP="004F222B">
      <w:pPr>
        <w:widowControl/>
        <w:tabs>
          <w:tab w:val="left" w:pos="567"/>
        </w:tabs>
        <w:suppressAutoHyphens w:val="0"/>
        <w:autoSpaceDE/>
        <w:jc w:val="both"/>
        <w:rPr>
          <w:rFonts w:ascii="Arial" w:hAnsi="Arial" w:cs="Arial"/>
          <w:sz w:val="20"/>
          <w:szCs w:val="20"/>
        </w:rPr>
      </w:pPr>
      <w:r>
        <w:rPr>
          <w:rFonts w:ascii="Arial" w:hAnsi="Arial" w:cs="Arial"/>
          <w:sz w:val="20"/>
          <w:szCs w:val="20"/>
        </w:rPr>
        <w:t>None</w:t>
      </w:r>
    </w:p>
    <w:p w14:paraId="7A3D0192" w14:textId="117237E0" w:rsidR="004F222B" w:rsidRDefault="004F222B" w:rsidP="004F222B">
      <w:pPr>
        <w:widowControl/>
        <w:tabs>
          <w:tab w:val="left" w:pos="567"/>
        </w:tabs>
        <w:suppressAutoHyphens w:val="0"/>
        <w:autoSpaceDE/>
        <w:jc w:val="both"/>
        <w:rPr>
          <w:rFonts w:ascii="Arial" w:hAnsi="Arial" w:cs="Arial"/>
          <w:sz w:val="20"/>
          <w:szCs w:val="20"/>
        </w:rPr>
      </w:pPr>
    </w:p>
    <w:p w14:paraId="65D64D56" w14:textId="6961C896" w:rsidR="004F222B" w:rsidRDefault="004F222B" w:rsidP="004F222B">
      <w:pPr>
        <w:widowControl/>
        <w:tabs>
          <w:tab w:val="left" w:pos="567"/>
        </w:tabs>
        <w:suppressAutoHyphens w:val="0"/>
        <w:autoSpaceDE/>
        <w:jc w:val="both"/>
        <w:rPr>
          <w:rFonts w:ascii="Arial" w:hAnsi="Arial" w:cs="Arial"/>
          <w:sz w:val="20"/>
          <w:szCs w:val="20"/>
        </w:rPr>
      </w:pPr>
    </w:p>
    <w:p w14:paraId="6759155B" w14:textId="72660E20" w:rsidR="004F222B" w:rsidRPr="005134A3" w:rsidRDefault="004F222B" w:rsidP="004F222B">
      <w:pPr>
        <w:widowControl/>
        <w:tabs>
          <w:tab w:val="left" w:pos="567"/>
        </w:tabs>
        <w:suppressAutoHyphens w:val="0"/>
        <w:autoSpaceDE/>
        <w:jc w:val="both"/>
        <w:rPr>
          <w:b/>
          <w:bCs/>
        </w:rPr>
      </w:pPr>
      <w:r w:rsidRPr="005134A3">
        <w:rPr>
          <w:b/>
          <w:bCs/>
        </w:rPr>
        <w:t>3. Annual League Composition Meeting 2020 (resumption)</w:t>
      </w:r>
    </w:p>
    <w:p w14:paraId="6CD9673C" w14:textId="77777777" w:rsidR="00A77D4A" w:rsidRPr="004F222B" w:rsidRDefault="00A77D4A" w:rsidP="00A77D4A">
      <w:pPr>
        <w:tabs>
          <w:tab w:val="left" w:pos="567"/>
        </w:tabs>
        <w:ind w:left="567"/>
        <w:jc w:val="both"/>
        <w:rPr>
          <w:rFonts w:ascii="Arial" w:hAnsi="Arial" w:cs="Arial"/>
        </w:rPr>
      </w:pPr>
    </w:p>
    <w:p w14:paraId="535D4A59" w14:textId="77777777" w:rsidR="007F572E" w:rsidRDefault="007F572E" w:rsidP="007F572E">
      <w:pPr>
        <w:outlineLvl w:val="0"/>
        <w:rPr>
          <w:color w:val="000000"/>
        </w:rPr>
      </w:pPr>
      <w:r w:rsidRPr="007F572E">
        <w:rPr>
          <w:color w:val="000000"/>
        </w:rPr>
        <w:t>1)</w:t>
      </w:r>
      <w:r>
        <w:rPr>
          <w:color w:val="000000"/>
        </w:rPr>
        <w:t xml:space="preserve"> </w:t>
      </w:r>
      <w:r w:rsidR="005134A3" w:rsidRPr="007F572E">
        <w:rPr>
          <w:color w:val="000000"/>
        </w:rPr>
        <w:t>The chair opened this meeting which was adjourned on 27 August 2020.</w:t>
      </w:r>
    </w:p>
    <w:p w14:paraId="600DF9DD" w14:textId="77777777" w:rsidR="007F572E" w:rsidRDefault="007F572E" w:rsidP="007F572E">
      <w:pPr>
        <w:outlineLvl w:val="0"/>
        <w:rPr>
          <w:color w:val="000000"/>
        </w:rPr>
      </w:pPr>
    </w:p>
    <w:p w14:paraId="0A929F52" w14:textId="77777777" w:rsidR="007F572E" w:rsidRDefault="007F572E" w:rsidP="007F572E">
      <w:pPr>
        <w:outlineLvl w:val="0"/>
        <w:rPr>
          <w:color w:val="000000"/>
        </w:rPr>
      </w:pPr>
      <w:r>
        <w:rPr>
          <w:color w:val="000000"/>
        </w:rPr>
        <w:t>2) Apologies for absence</w:t>
      </w:r>
    </w:p>
    <w:p w14:paraId="56D31B85" w14:textId="77777777" w:rsidR="007F572E" w:rsidRDefault="007F572E" w:rsidP="007F572E">
      <w:pPr>
        <w:outlineLvl w:val="0"/>
        <w:rPr>
          <w:color w:val="000000"/>
        </w:rPr>
      </w:pPr>
    </w:p>
    <w:p w14:paraId="5FEF38D8" w14:textId="77777777" w:rsidR="007F572E" w:rsidRDefault="005134A3" w:rsidP="007F572E">
      <w:pPr>
        <w:outlineLvl w:val="0"/>
      </w:pPr>
      <w:r w:rsidRPr="007F572E">
        <w:rPr>
          <w:color w:val="000000"/>
        </w:rPr>
        <w:t xml:space="preserve"> </w:t>
      </w:r>
      <w:r w:rsidR="007F572E">
        <w:t xml:space="preserve">Martin Smith, David Sedgwick, Paul Dunican and Trevor Jones </w:t>
      </w:r>
    </w:p>
    <w:p w14:paraId="77649DDE" w14:textId="77777777" w:rsidR="007F572E" w:rsidRDefault="007F572E" w:rsidP="007F572E">
      <w:pPr>
        <w:tabs>
          <w:tab w:val="left" w:pos="567"/>
        </w:tabs>
        <w:jc w:val="both"/>
        <w:rPr>
          <w:rFonts w:ascii="Arial" w:hAnsi="Arial" w:cs="Arial"/>
          <w:sz w:val="20"/>
          <w:szCs w:val="20"/>
        </w:rPr>
      </w:pPr>
    </w:p>
    <w:p w14:paraId="099FA38E" w14:textId="1B94B392" w:rsidR="007F572E" w:rsidRPr="007F572E" w:rsidRDefault="007F572E" w:rsidP="007F572E">
      <w:pPr>
        <w:widowControl/>
        <w:tabs>
          <w:tab w:val="left" w:pos="567"/>
        </w:tabs>
        <w:suppressAutoHyphens w:val="0"/>
        <w:autoSpaceDE/>
        <w:jc w:val="both"/>
      </w:pPr>
      <w:r w:rsidRPr="007F572E">
        <w:rPr>
          <w:color w:val="000000"/>
        </w:rPr>
        <w:t xml:space="preserve">3) </w:t>
      </w:r>
      <w:r w:rsidRPr="007F572E">
        <w:t xml:space="preserve">Proposal by the Board to accept team entries to the Main League for the 2020/21 season identical to those accepted for the 2019/20 season. </w:t>
      </w:r>
    </w:p>
    <w:p w14:paraId="11FEA7BA" w14:textId="4C5240F9" w:rsidR="00C156E6" w:rsidRPr="007F572E" w:rsidRDefault="00C156E6" w:rsidP="007F572E">
      <w:pPr>
        <w:outlineLvl w:val="0"/>
        <w:rPr>
          <w:color w:val="000000"/>
        </w:rPr>
      </w:pPr>
    </w:p>
    <w:p w14:paraId="0B2DB242" w14:textId="223A153A" w:rsidR="00A77D4A" w:rsidRDefault="00C156E6" w:rsidP="00A77D4A">
      <w:pPr>
        <w:outlineLvl w:val="0"/>
        <w:rPr>
          <w:color w:val="000000"/>
        </w:rPr>
      </w:pPr>
      <w:r>
        <w:t xml:space="preserve">This is a proposal </w:t>
      </w:r>
      <w:r w:rsidRPr="00C156E6">
        <w:t>by the Board to accept team entries to the Main League for the 2020/21 season identical to those accepted for the 2019/20 season.</w:t>
      </w:r>
      <w:r w:rsidRPr="007F1124">
        <w:rPr>
          <w:rFonts w:ascii="Arial" w:hAnsi="Arial" w:cs="Arial"/>
          <w:sz w:val="20"/>
          <w:szCs w:val="20"/>
        </w:rPr>
        <w:t xml:space="preserve"> </w:t>
      </w:r>
      <w:r>
        <w:rPr>
          <w:color w:val="000000"/>
        </w:rPr>
        <w:t xml:space="preserve"> </w:t>
      </w:r>
      <w:r w:rsidR="00DE700A">
        <w:rPr>
          <w:color w:val="000000"/>
        </w:rPr>
        <w:t>Paul Shepherd</w:t>
      </w:r>
      <w:r w:rsidR="005134A3">
        <w:rPr>
          <w:color w:val="000000"/>
        </w:rPr>
        <w:t xml:space="preserve"> explained that the main purpose of the meeting was to avoid each club only having 1 vote. Apart from the fact that would be inequitable it would also carry the risk that there might not be a quorum. Essentially this measure would</w:t>
      </w:r>
      <w:r>
        <w:rPr>
          <w:color w:val="000000"/>
        </w:rPr>
        <w:t xml:space="preserve"> mean that club voting rights for the 2019/20 would be carried over to the 2020/21 season. </w:t>
      </w:r>
      <w:r w:rsidR="005134A3">
        <w:rPr>
          <w:color w:val="000000"/>
        </w:rPr>
        <w:t>The proposal was passed nem.con.</w:t>
      </w:r>
    </w:p>
    <w:p w14:paraId="2A1F6298" w14:textId="11162302" w:rsidR="00C37A32" w:rsidRDefault="00C37A32" w:rsidP="00A77D4A">
      <w:pPr>
        <w:outlineLvl w:val="0"/>
        <w:rPr>
          <w:color w:val="000000"/>
        </w:rPr>
      </w:pPr>
    </w:p>
    <w:p w14:paraId="1949C9A3" w14:textId="05491D68" w:rsidR="00C37A32" w:rsidRDefault="007F572E" w:rsidP="00A77D4A">
      <w:pPr>
        <w:outlineLvl w:val="0"/>
        <w:rPr>
          <w:color w:val="000000"/>
        </w:rPr>
      </w:pPr>
      <w:r>
        <w:rPr>
          <w:color w:val="000000"/>
        </w:rPr>
        <w:lastRenderedPageBreak/>
        <w:t xml:space="preserve">4) </w:t>
      </w:r>
      <w:r w:rsidR="00C37A32">
        <w:rPr>
          <w:color w:val="000000"/>
        </w:rPr>
        <w:t>Any Other Business</w:t>
      </w:r>
    </w:p>
    <w:p w14:paraId="421450D2" w14:textId="206D6667" w:rsidR="00C37A32" w:rsidRDefault="00C37A32" w:rsidP="00A77D4A">
      <w:pPr>
        <w:outlineLvl w:val="0"/>
        <w:rPr>
          <w:color w:val="000000"/>
        </w:rPr>
      </w:pPr>
    </w:p>
    <w:p w14:paraId="1FFE364A" w14:textId="6054945E" w:rsidR="00C37A32" w:rsidRDefault="00C37A32" w:rsidP="00A77D4A">
      <w:pPr>
        <w:outlineLvl w:val="0"/>
        <w:rPr>
          <w:color w:val="000000"/>
        </w:rPr>
      </w:pPr>
      <w:r>
        <w:rPr>
          <w:color w:val="000000"/>
        </w:rPr>
        <w:t>None</w:t>
      </w:r>
    </w:p>
    <w:p w14:paraId="27CCC719" w14:textId="75FEC19A" w:rsidR="00C37A32" w:rsidRDefault="00C37A32" w:rsidP="00A77D4A">
      <w:pPr>
        <w:outlineLvl w:val="0"/>
        <w:rPr>
          <w:color w:val="000000"/>
        </w:rPr>
      </w:pPr>
    </w:p>
    <w:p w14:paraId="495621A3" w14:textId="018D1871" w:rsidR="00C37A32" w:rsidRPr="00C37A32" w:rsidRDefault="00C37A32" w:rsidP="00A77D4A">
      <w:pPr>
        <w:outlineLvl w:val="0"/>
        <w:rPr>
          <w:b/>
          <w:bCs/>
          <w:color w:val="000000"/>
        </w:rPr>
      </w:pPr>
      <w:r w:rsidRPr="00C37A32">
        <w:rPr>
          <w:b/>
          <w:bCs/>
          <w:color w:val="000000"/>
        </w:rPr>
        <w:t xml:space="preserve">Annual General Meeting 2021 </w:t>
      </w:r>
    </w:p>
    <w:p w14:paraId="5A779ACD" w14:textId="77777777" w:rsidR="007F572E" w:rsidRDefault="007F572E" w:rsidP="007F572E">
      <w:pPr>
        <w:outlineLvl w:val="0"/>
        <w:rPr>
          <w:color w:val="000000"/>
        </w:rPr>
      </w:pPr>
    </w:p>
    <w:p w14:paraId="72514814" w14:textId="5009D838" w:rsidR="002340F7" w:rsidRPr="003E190C" w:rsidRDefault="007F572E" w:rsidP="007F572E">
      <w:pPr>
        <w:outlineLvl w:val="0"/>
        <w:rPr>
          <w:b/>
          <w:bCs/>
          <w:color w:val="000000"/>
        </w:rPr>
      </w:pPr>
      <w:r w:rsidRPr="003E190C">
        <w:rPr>
          <w:b/>
          <w:bCs/>
          <w:color w:val="000000"/>
        </w:rPr>
        <w:t xml:space="preserve">1. </w:t>
      </w:r>
      <w:r w:rsidR="002340F7" w:rsidRPr="003E190C">
        <w:rPr>
          <w:b/>
          <w:bCs/>
          <w:color w:val="000000"/>
        </w:rPr>
        <w:t>Apologies for absence</w:t>
      </w:r>
    </w:p>
    <w:p w14:paraId="4442EB07" w14:textId="369A9AFB" w:rsidR="007F572E" w:rsidRDefault="007F572E" w:rsidP="007F572E">
      <w:pPr>
        <w:outlineLvl w:val="0"/>
        <w:rPr>
          <w:color w:val="000000"/>
        </w:rPr>
      </w:pPr>
    </w:p>
    <w:p w14:paraId="2BD61D60" w14:textId="77777777" w:rsidR="007F572E" w:rsidRDefault="007F572E" w:rsidP="007F572E">
      <w:pPr>
        <w:outlineLvl w:val="0"/>
      </w:pPr>
      <w:r>
        <w:t xml:space="preserve">Martin Smith, David Sedgwick, Paul Dunican and Trevor Jones </w:t>
      </w:r>
    </w:p>
    <w:p w14:paraId="555846A2" w14:textId="5B47DD63" w:rsidR="007F572E" w:rsidRDefault="007F572E" w:rsidP="007F572E">
      <w:pPr>
        <w:outlineLvl w:val="0"/>
        <w:rPr>
          <w:color w:val="000000"/>
        </w:rPr>
      </w:pPr>
    </w:p>
    <w:p w14:paraId="3F829C4C" w14:textId="3A0644A3" w:rsidR="002340F7" w:rsidRPr="003E190C" w:rsidRDefault="002340F7" w:rsidP="002340F7">
      <w:pPr>
        <w:rPr>
          <w:b/>
          <w:bCs/>
          <w:color w:val="000000"/>
        </w:rPr>
      </w:pPr>
      <w:r w:rsidRPr="003E190C">
        <w:rPr>
          <w:b/>
          <w:bCs/>
          <w:color w:val="000000"/>
        </w:rPr>
        <w:t>2.  To approve the following Minutes:</w:t>
      </w:r>
    </w:p>
    <w:p w14:paraId="10B2D705" w14:textId="77777777" w:rsidR="002340F7" w:rsidRPr="003E190C" w:rsidRDefault="002340F7" w:rsidP="002340F7">
      <w:pPr>
        <w:ind w:left="360"/>
        <w:rPr>
          <w:b/>
          <w:bCs/>
        </w:rPr>
      </w:pPr>
      <w:r w:rsidRPr="003E190C">
        <w:rPr>
          <w:b/>
          <w:bCs/>
        </w:rPr>
        <w:t xml:space="preserve"> </w:t>
      </w:r>
    </w:p>
    <w:p w14:paraId="37EF9244" w14:textId="42188CD2" w:rsidR="002340F7" w:rsidRDefault="002340F7" w:rsidP="002340F7">
      <w:r w:rsidRPr="002340F7">
        <w:t>(a) Annual General Meeting of the Company held on 28 June 2020.</w:t>
      </w:r>
    </w:p>
    <w:p w14:paraId="186EE94E" w14:textId="77777777" w:rsidR="003E190C" w:rsidRDefault="003E190C" w:rsidP="002340F7"/>
    <w:p w14:paraId="42DF2BA8" w14:textId="491DD486" w:rsidR="007F572E" w:rsidRDefault="007F572E" w:rsidP="002340F7">
      <w:r>
        <w:t xml:space="preserve">The Minutes </w:t>
      </w:r>
      <w:r w:rsidR="003E190C">
        <w:t>were approved.</w:t>
      </w:r>
    </w:p>
    <w:p w14:paraId="125A15B6" w14:textId="77777777" w:rsidR="003E190C" w:rsidRDefault="003E190C" w:rsidP="002340F7"/>
    <w:p w14:paraId="7CCAFE0F" w14:textId="24FFB44C" w:rsidR="002340F7" w:rsidRDefault="002340F7" w:rsidP="002340F7">
      <w:r w:rsidRPr="002340F7">
        <w:t>(b) Extraordinary General Meeting of the Company held on 27 August 2020.</w:t>
      </w:r>
    </w:p>
    <w:p w14:paraId="00B47E89" w14:textId="276706B8" w:rsidR="003E190C" w:rsidRDefault="003E190C" w:rsidP="002340F7"/>
    <w:p w14:paraId="3679761F" w14:textId="67292129" w:rsidR="003E190C" w:rsidRPr="002340F7" w:rsidRDefault="003E190C" w:rsidP="002340F7">
      <w:r>
        <w:t>The minutes were approved.</w:t>
      </w:r>
    </w:p>
    <w:p w14:paraId="128190F8" w14:textId="77777777" w:rsidR="002340F7" w:rsidRPr="002340F7" w:rsidRDefault="002340F7" w:rsidP="002340F7">
      <w:pPr>
        <w:rPr>
          <w:color w:val="000000"/>
        </w:rPr>
      </w:pPr>
      <w:r w:rsidRPr="002340F7">
        <w:rPr>
          <w:color w:val="000000"/>
        </w:rPr>
        <w:t xml:space="preserve">     </w:t>
      </w:r>
    </w:p>
    <w:p w14:paraId="5F8D32FD" w14:textId="4C2718F6" w:rsidR="00510F31" w:rsidRDefault="003E190C" w:rsidP="003E190C">
      <w:pPr>
        <w:rPr>
          <w:b/>
          <w:bCs/>
        </w:rPr>
      </w:pPr>
      <w:r w:rsidRPr="003E190C">
        <w:rPr>
          <w:b/>
          <w:bCs/>
          <w:color w:val="000000"/>
        </w:rPr>
        <w:t>3</w:t>
      </w:r>
      <w:r w:rsidR="00B86C38">
        <w:rPr>
          <w:b/>
          <w:bCs/>
        </w:rPr>
        <w:t xml:space="preserve">. </w:t>
      </w:r>
      <w:r w:rsidR="00510F31">
        <w:rPr>
          <w:b/>
          <w:bCs/>
        </w:rPr>
        <w:t>Matters Arising</w:t>
      </w:r>
    </w:p>
    <w:p w14:paraId="12F56C23" w14:textId="6C423B3A" w:rsidR="003E190C" w:rsidRDefault="003E190C" w:rsidP="003E190C">
      <w:pPr>
        <w:rPr>
          <w:b/>
          <w:bCs/>
        </w:rPr>
      </w:pPr>
    </w:p>
    <w:p w14:paraId="43E708F8" w14:textId="3C5C2E17" w:rsidR="003E190C" w:rsidRPr="003E190C" w:rsidRDefault="003E190C" w:rsidP="003E190C">
      <w:r>
        <w:t>None</w:t>
      </w:r>
    </w:p>
    <w:p w14:paraId="3F69D8A9" w14:textId="5AA994AC" w:rsidR="003E190C" w:rsidRDefault="003E190C" w:rsidP="003E190C">
      <w:pPr>
        <w:rPr>
          <w:b/>
          <w:bCs/>
        </w:rPr>
      </w:pPr>
    </w:p>
    <w:p w14:paraId="6EF16FC7" w14:textId="76B0C16C" w:rsidR="00510F31" w:rsidRDefault="003E190C" w:rsidP="00E373A3">
      <w:pPr>
        <w:outlineLvl w:val="0"/>
        <w:rPr>
          <w:b/>
          <w:bCs/>
        </w:rPr>
      </w:pPr>
      <w:r>
        <w:rPr>
          <w:b/>
          <w:bCs/>
        </w:rPr>
        <w:t>4</w:t>
      </w:r>
      <w:r w:rsidR="00B86C38">
        <w:rPr>
          <w:b/>
          <w:bCs/>
        </w:rPr>
        <w:t xml:space="preserve">. </w:t>
      </w:r>
      <w:r w:rsidR="00510F31">
        <w:rPr>
          <w:b/>
          <w:bCs/>
        </w:rPr>
        <w:t xml:space="preserve">Questions </w:t>
      </w:r>
      <w:r w:rsidR="00085AE9">
        <w:rPr>
          <w:b/>
          <w:bCs/>
        </w:rPr>
        <w:t>about</w:t>
      </w:r>
      <w:r w:rsidR="00510F31">
        <w:rPr>
          <w:b/>
          <w:bCs/>
        </w:rPr>
        <w:t xml:space="preserve"> Directors</w:t>
      </w:r>
      <w:r w:rsidR="006745CB">
        <w:rPr>
          <w:b/>
          <w:bCs/>
        </w:rPr>
        <w:t>’</w:t>
      </w:r>
      <w:r w:rsidR="00510F31">
        <w:rPr>
          <w:b/>
          <w:bCs/>
        </w:rPr>
        <w:t xml:space="preserve"> Reports</w:t>
      </w:r>
    </w:p>
    <w:p w14:paraId="3F5A0EA4" w14:textId="77777777" w:rsidR="00B44DE2" w:rsidRDefault="00B44DE2">
      <w:pPr>
        <w:rPr>
          <w:b/>
          <w:bCs/>
        </w:rPr>
      </w:pPr>
    </w:p>
    <w:p w14:paraId="7CF09266" w14:textId="0064C80B" w:rsidR="00B44DE2" w:rsidRDefault="00B44DE2" w:rsidP="00E373A3">
      <w:pPr>
        <w:outlineLvl w:val="0"/>
      </w:pPr>
      <w:r>
        <w:t>Details of the written reports were distributed prior to the meeting</w:t>
      </w:r>
      <w:r w:rsidR="00BB2DD3">
        <w:t xml:space="preserve"> and only written questions submitted in advance of the meeting will be permitted.</w:t>
      </w:r>
    </w:p>
    <w:p w14:paraId="342D57AE" w14:textId="77777777" w:rsidR="00B44DE2" w:rsidRDefault="00B44DE2"/>
    <w:p w14:paraId="3CBF18C2" w14:textId="174DA257" w:rsidR="00E56C19" w:rsidRDefault="003E190C" w:rsidP="00E56C19">
      <w:r>
        <w:t xml:space="preserve">a) </w:t>
      </w:r>
      <w:r w:rsidR="00BB2DD3">
        <w:t xml:space="preserve">President:  </w:t>
      </w:r>
      <w:r>
        <w:t>None</w:t>
      </w:r>
    </w:p>
    <w:p w14:paraId="38AAF273" w14:textId="11240397" w:rsidR="00BB2DD3" w:rsidRDefault="00BB2DD3" w:rsidP="00E56C19"/>
    <w:p w14:paraId="482BF0EB" w14:textId="77777777" w:rsidR="00D038E2" w:rsidRDefault="00D038E2" w:rsidP="00E56C19"/>
    <w:p w14:paraId="5FC4989D" w14:textId="2276F6A3" w:rsidR="00AF3B8D" w:rsidRDefault="003E190C" w:rsidP="00E56C19">
      <w:r>
        <w:t xml:space="preserve">b) </w:t>
      </w:r>
      <w:r w:rsidR="00E56C19">
        <w:t xml:space="preserve">Deputy President: </w:t>
      </w:r>
      <w:r w:rsidR="00483568">
        <w:t>None</w:t>
      </w:r>
    </w:p>
    <w:p w14:paraId="7DEE14DB" w14:textId="77777777" w:rsidR="00483568" w:rsidRDefault="00483568" w:rsidP="00E56C19"/>
    <w:p w14:paraId="141FBA98" w14:textId="20A3B0EE" w:rsidR="00E56C19" w:rsidRDefault="003E190C" w:rsidP="00E56C19">
      <w:pPr>
        <w:outlineLvl w:val="0"/>
      </w:pPr>
      <w:r>
        <w:t xml:space="preserve">c) </w:t>
      </w:r>
      <w:r w:rsidR="00E56C19">
        <w:t>Administrative Director: None</w:t>
      </w:r>
    </w:p>
    <w:p w14:paraId="097D508A" w14:textId="77777777" w:rsidR="003E190C" w:rsidRDefault="003E190C" w:rsidP="00E56C19">
      <w:pPr>
        <w:outlineLvl w:val="0"/>
      </w:pPr>
    </w:p>
    <w:p w14:paraId="4AAFD9F6" w14:textId="498FF11A" w:rsidR="00817210" w:rsidRDefault="003E190C" w:rsidP="003E190C">
      <w:pPr>
        <w:outlineLvl w:val="0"/>
        <w:rPr>
          <w:bCs/>
        </w:rPr>
      </w:pPr>
      <w:r>
        <w:t xml:space="preserve">d) </w:t>
      </w:r>
      <w:r w:rsidR="00E56C19">
        <w:t>Inter-Club Tournaments Director</w:t>
      </w:r>
      <w:r w:rsidR="00E56C19" w:rsidRPr="00783F87">
        <w:rPr>
          <w:bCs/>
        </w:rPr>
        <w:t>:</w:t>
      </w:r>
      <w:r w:rsidR="00E56C19">
        <w:rPr>
          <w:bCs/>
        </w:rPr>
        <w:t xml:space="preserve"> </w:t>
      </w:r>
      <w:r>
        <w:rPr>
          <w:bCs/>
        </w:rPr>
        <w:t>None</w:t>
      </w:r>
    </w:p>
    <w:p w14:paraId="3B9AD0AE" w14:textId="3D4487B1" w:rsidR="00483568" w:rsidRDefault="00483568" w:rsidP="00AF3B8D">
      <w:pPr>
        <w:rPr>
          <w:bCs/>
        </w:rPr>
      </w:pPr>
    </w:p>
    <w:p w14:paraId="36FF3339" w14:textId="4E0B1BA1" w:rsidR="00E56C19" w:rsidRDefault="003E190C" w:rsidP="00E56C19">
      <w:r>
        <w:t xml:space="preserve">e) </w:t>
      </w:r>
      <w:r w:rsidR="00E56C19">
        <w:t xml:space="preserve">Non-Executive Directors: </w:t>
      </w:r>
      <w:r>
        <w:t>No Report and no questions</w:t>
      </w:r>
    </w:p>
    <w:p w14:paraId="5772BFB5" w14:textId="683154E0" w:rsidR="00BB2FDF" w:rsidRDefault="00BB2FDF" w:rsidP="00E56C19"/>
    <w:p w14:paraId="4DA9E017" w14:textId="3E4DA556" w:rsidR="00612CFD" w:rsidRDefault="003E190C" w:rsidP="00612CFD">
      <w:pPr>
        <w:outlineLvl w:val="0"/>
        <w:rPr>
          <w:b/>
          <w:bCs/>
        </w:rPr>
      </w:pPr>
      <w:r>
        <w:rPr>
          <w:b/>
          <w:bCs/>
        </w:rPr>
        <w:t>5</w:t>
      </w:r>
      <w:r w:rsidR="00612CFD">
        <w:rPr>
          <w:b/>
          <w:bCs/>
        </w:rPr>
        <w:t>. Treasurer’s Report</w:t>
      </w:r>
      <w:r w:rsidR="00835AF0">
        <w:rPr>
          <w:b/>
          <w:bCs/>
        </w:rPr>
        <w:t xml:space="preserve"> </w:t>
      </w:r>
      <w:r w:rsidR="00835AF0" w:rsidRPr="00835AF0">
        <w:rPr>
          <w:b/>
          <w:bCs/>
        </w:rPr>
        <w:t>and Approval of Accounts for the Year Ended 30 April 2021</w:t>
      </w:r>
      <w:r w:rsidR="00612CFD" w:rsidRPr="00835AF0">
        <w:rPr>
          <w:b/>
          <w:bCs/>
        </w:rPr>
        <w:t>.</w:t>
      </w:r>
    </w:p>
    <w:p w14:paraId="0906A036" w14:textId="77777777" w:rsidR="00612CFD" w:rsidRDefault="00612CFD" w:rsidP="00612CFD"/>
    <w:p w14:paraId="112917ED" w14:textId="67628FCB" w:rsidR="00DD1275" w:rsidRDefault="00612CFD" w:rsidP="0099358B">
      <w:r>
        <w:t>Copies of the Accounts for the year ended 30 April 20</w:t>
      </w:r>
      <w:r w:rsidR="005C3555">
        <w:t>2</w:t>
      </w:r>
      <w:r w:rsidR="00DD1275">
        <w:t>1</w:t>
      </w:r>
      <w:r>
        <w:t xml:space="preserve"> had been provided. </w:t>
      </w:r>
      <w:r w:rsidRPr="003F0CD2">
        <w:t xml:space="preserve">Dan Rosen </w:t>
      </w:r>
      <w:r>
        <w:t xml:space="preserve">advised that </w:t>
      </w:r>
      <w:r w:rsidR="00835AF0">
        <w:t xml:space="preserve">the accounts differ from previous seasons because there had been no income and very little expense. </w:t>
      </w:r>
      <w:r w:rsidR="00DD1275">
        <w:t>The recharges</w:t>
      </w:r>
      <w:r w:rsidR="00ED1974">
        <w:t xml:space="preserve"> to clubs for 2019/20 which </w:t>
      </w:r>
      <w:r w:rsidR="00ED1974" w:rsidRPr="00ED1974">
        <w:t>would normally have been invoiced in October 2020, but would be included in club invoices in 2021/2</w:t>
      </w:r>
      <w:r w:rsidR="00ED1974">
        <w:t xml:space="preserve">2. The </w:t>
      </w:r>
      <w:r w:rsidR="00DD1275">
        <w:t>expenses relate to insurance, ECF</w:t>
      </w:r>
      <w:r w:rsidR="00ED1974">
        <w:t xml:space="preserve"> recharges</w:t>
      </w:r>
      <w:r w:rsidR="00DD1275">
        <w:t xml:space="preserve"> and the website. There is a core expenditure of about £700 could not be </w:t>
      </w:r>
      <w:r w:rsidR="00ED1974">
        <w:t>avoid</w:t>
      </w:r>
      <w:r w:rsidR="00DD1275">
        <w:t xml:space="preserve">ed. There was no charge for the online competitions. The Surrey Chess Congress has been wound up and </w:t>
      </w:r>
      <w:r w:rsidR="00DE700A">
        <w:t xml:space="preserve">a </w:t>
      </w:r>
      <w:r w:rsidR="00DD1275">
        <w:t xml:space="preserve">sum therefrom of £420 transferred into the SCCA Accounts. Essentially the SCCA can afford a bad year. </w:t>
      </w:r>
    </w:p>
    <w:p w14:paraId="1F1F9FC5" w14:textId="77777777" w:rsidR="00DD1275" w:rsidRDefault="00DD1275" w:rsidP="0099358B"/>
    <w:p w14:paraId="5F13A58D" w14:textId="1B411585" w:rsidR="00DD1275" w:rsidRDefault="00DD1275" w:rsidP="0099358B">
      <w:r>
        <w:t>There were no comments.</w:t>
      </w:r>
    </w:p>
    <w:p w14:paraId="64220024" w14:textId="076C4BA9" w:rsidR="00144ECE" w:rsidRDefault="00144ECE" w:rsidP="0099358B"/>
    <w:p w14:paraId="609F390E" w14:textId="4CE4A32D" w:rsidR="00144ECE" w:rsidRDefault="00144ECE" w:rsidP="0099358B">
      <w:r>
        <w:t xml:space="preserve">The accounts were approved </w:t>
      </w:r>
      <w:r w:rsidR="00DD1275">
        <w:t>nem.con</w:t>
      </w:r>
      <w:r>
        <w:t>.</w:t>
      </w:r>
    </w:p>
    <w:p w14:paraId="607E7BA0" w14:textId="77777777" w:rsidR="00612CFD" w:rsidRDefault="00612CFD" w:rsidP="00612CFD"/>
    <w:p w14:paraId="1B104657" w14:textId="2301D196" w:rsidR="00612CFD" w:rsidRDefault="00612CFD" w:rsidP="00612CFD">
      <w:pPr>
        <w:outlineLvl w:val="0"/>
        <w:rPr>
          <w:b/>
        </w:rPr>
      </w:pPr>
      <w:r>
        <w:t xml:space="preserve"> </w:t>
      </w:r>
      <w:r w:rsidR="00DD1275" w:rsidRPr="00DD1275">
        <w:rPr>
          <w:b/>
          <w:bCs/>
        </w:rPr>
        <w:t>6</w:t>
      </w:r>
      <w:r>
        <w:rPr>
          <w:b/>
        </w:rPr>
        <w:t>. Questions about Officers’ Reports</w:t>
      </w:r>
    </w:p>
    <w:p w14:paraId="1DC7711F" w14:textId="77777777" w:rsidR="00DD1275" w:rsidRDefault="00DD1275" w:rsidP="00612CFD"/>
    <w:p w14:paraId="461A11B4" w14:textId="430E8A03" w:rsidR="00612CFD" w:rsidRDefault="00DD1275" w:rsidP="00612CFD">
      <w:r>
        <w:t>a)</w:t>
      </w:r>
      <w:r w:rsidR="00B23243">
        <w:t xml:space="preserve"> </w:t>
      </w:r>
      <w:r>
        <w:t xml:space="preserve">ECF Delegate: </w:t>
      </w:r>
      <w:r w:rsidR="00B23243">
        <w:t>None</w:t>
      </w:r>
    </w:p>
    <w:p w14:paraId="5D358145" w14:textId="68AD19D1" w:rsidR="00A2452B" w:rsidRDefault="00A2452B" w:rsidP="00612CFD"/>
    <w:p w14:paraId="29D20358" w14:textId="5E52207F" w:rsidR="00612CFD" w:rsidRDefault="00612CFD" w:rsidP="00144ECE">
      <w:r>
        <w:t xml:space="preserve">b) SCCU Representative: </w:t>
      </w:r>
      <w:r w:rsidR="00B23243">
        <w:t>None</w:t>
      </w:r>
    </w:p>
    <w:p w14:paraId="5A08BA65" w14:textId="77777777" w:rsidR="000322FE" w:rsidRDefault="000322FE" w:rsidP="00144ECE"/>
    <w:p w14:paraId="78D719D6" w14:textId="50FDF31B" w:rsidR="00612CFD" w:rsidRDefault="00612CFD" w:rsidP="00612CFD">
      <w:r>
        <w:t xml:space="preserve">c) Company Secretary: </w:t>
      </w:r>
      <w:r w:rsidR="008112C5">
        <w:t>N</w:t>
      </w:r>
      <w:r>
        <w:t>o</w:t>
      </w:r>
      <w:r w:rsidR="00B23243">
        <w:t>ne. Richard Jones advised that if the new Non-Executive Director is elected his details will need to be file</w:t>
      </w:r>
      <w:r w:rsidR="00DE700A">
        <w:t>d</w:t>
      </w:r>
      <w:r w:rsidR="00B23243">
        <w:t xml:space="preserve"> at Companies House.</w:t>
      </w:r>
      <w:r w:rsidR="008112C5">
        <w:t xml:space="preserve"> </w:t>
      </w:r>
    </w:p>
    <w:p w14:paraId="6F0722E5" w14:textId="77777777" w:rsidR="00612CFD" w:rsidRDefault="00612CFD" w:rsidP="00612CFD"/>
    <w:p w14:paraId="2CE216F2" w14:textId="2FB76043" w:rsidR="00612CFD" w:rsidRDefault="00612CFD" w:rsidP="000C0329">
      <w:r>
        <w:t>d) County Team Captains</w:t>
      </w:r>
      <w:r w:rsidR="00126B8B">
        <w:t xml:space="preserve">: </w:t>
      </w:r>
      <w:r w:rsidR="00B23243">
        <w:t xml:space="preserve">Mike Gunn reported that it had been very difficult to raise full teams for the ECF county match </w:t>
      </w:r>
      <w:r w:rsidR="00DE700A">
        <w:t xml:space="preserve">online </w:t>
      </w:r>
      <w:r w:rsidR="00B23243">
        <w:t>competitions. There was a total of 24 boards over 2 teams and it had hardly ever been possible to field full teams.</w:t>
      </w:r>
      <w:r w:rsidR="00567400">
        <w:t xml:space="preserve"> </w:t>
      </w:r>
    </w:p>
    <w:p w14:paraId="6A4EFC13" w14:textId="77777777" w:rsidR="000C0329" w:rsidRDefault="000C0329" w:rsidP="000C0329"/>
    <w:p w14:paraId="691782FA" w14:textId="15236E5D" w:rsidR="00612CFD" w:rsidRDefault="00612CFD" w:rsidP="00612CFD">
      <w:r>
        <w:t>(e) Junior Team Managers: No</w:t>
      </w:r>
      <w:r w:rsidR="00B23243">
        <w:t>ne</w:t>
      </w:r>
      <w:r w:rsidR="00AA7753">
        <w:t xml:space="preserve">. </w:t>
      </w:r>
    </w:p>
    <w:p w14:paraId="0F3B4F09" w14:textId="77777777" w:rsidR="003E2CC2" w:rsidRPr="00404734" w:rsidRDefault="003E2CC2" w:rsidP="00612CFD"/>
    <w:p w14:paraId="525474B4" w14:textId="6B82B9DD" w:rsidR="00612CFD" w:rsidRDefault="00612CFD" w:rsidP="00612CFD">
      <w:r>
        <w:t>(f) Individual Tournaments Secretary: No</w:t>
      </w:r>
      <w:r w:rsidR="00B23243">
        <w:t>thing to report</w:t>
      </w:r>
      <w:r w:rsidR="003E2CC2">
        <w:t>.</w:t>
      </w:r>
    </w:p>
    <w:p w14:paraId="03676CA8" w14:textId="0D6930DA" w:rsidR="000C0329" w:rsidRDefault="00612CFD" w:rsidP="00612CFD">
      <w:pPr>
        <w:spacing w:before="100" w:beforeAutospacing="1" w:after="100" w:afterAutospacing="1"/>
      </w:pPr>
      <w:r>
        <w:t>(g) Correspondence Chess Secretary</w:t>
      </w:r>
      <w:r w:rsidR="00AA7753">
        <w:t>: No</w:t>
      </w:r>
      <w:r w:rsidR="000C0329">
        <w:t>ne. Paul Shepherd expressed thanks to all who were involved in running or organising the online competitions including county chess, league chess, individual tournaments as well as the correspondence chess</w:t>
      </w:r>
    </w:p>
    <w:p w14:paraId="66E6DAF7" w14:textId="78CE36CC" w:rsidR="004D47AB" w:rsidRDefault="00FB3088" w:rsidP="000C0329">
      <w:pPr>
        <w:spacing w:before="100" w:beforeAutospacing="1" w:after="100" w:afterAutospacing="1"/>
      </w:pPr>
      <w:r>
        <w:lastRenderedPageBreak/>
        <w:t xml:space="preserve"> </w:t>
      </w:r>
      <w:r w:rsidR="00612CFD">
        <w:t xml:space="preserve">h) Grading Officer: </w:t>
      </w:r>
      <w:r w:rsidR="000C0329">
        <w:t>None</w:t>
      </w:r>
    </w:p>
    <w:p w14:paraId="62E5AF20" w14:textId="77777777" w:rsidR="000C0329" w:rsidRDefault="00981A99" w:rsidP="000C0329">
      <w:r>
        <w:t xml:space="preserve">i) </w:t>
      </w:r>
      <w:r w:rsidR="00612CFD">
        <w:t>Webmasters:  No</w:t>
      </w:r>
      <w:r w:rsidR="000C0329">
        <w:t>ne</w:t>
      </w:r>
    </w:p>
    <w:p w14:paraId="439F9F5A" w14:textId="6C786C75" w:rsidR="00612CFD" w:rsidRDefault="00B22181" w:rsidP="000C0329">
      <w:r>
        <w:t xml:space="preserve"> </w:t>
      </w:r>
    </w:p>
    <w:p w14:paraId="6B928C71" w14:textId="691F7218" w:rsidR="00612CFD" w:rsidRDefault="00612CFD" w:rsidP="00612CFD">
      <w:r>
        <w:t>(j)  Curator of Equipment. No</w:t>
      </w:r>
      <w:r w:rsidR="000C0329">
        <w:t>ne</w:t>
      </w:r>
      <w:r w:rsidR="00B6234B">
        <w:t xml:space="preserve">. </w:t>
      </w:r>
      <w:r>
        <w:t xml:space="preserve"> </w:t>
      </w:r>
    </w:p>
    <w:p w14:paraId="7022C7CE" w14:textId="77777777" w:rsidR="00612CFD" w:rsidRDefault="00612CFD" w:rsidP="00612CFD">
      <w:r>
        <w:t xml:space="preserve"> </w:t>
      </w:r>
    </w:p>
    <w:p w14:paraId="01581450" w14:textId="37F54682" w:rsidR="00612CFD" w:rsidRDefault="00612CFD" w:rsidP="00612CFD">
      <w:r>
        <w:t>(k) Curator of Trophies: No</w:t>
      </w:r>
      <w:r w:rsidR="000C0329">
        <w:t>ne</w:t>
      </w:r>
      <w:r w:rsidR="000322FE">
        <w:t>.</w:t>
      </w:r>
    </w:p>
    <w:p w14:paraId="2B0FF8E3" w14:textId="77777777" w:rsidR="00612CFD" w:rsidRDefault="00612CFD" w:rsidP="00612CFD"/>
    <w:p w14:paraId="0DCF7864" w14:textId="38F85498" w:rsidR="00612CFD" w:rsidRDefault="00612CFD" w:rsidP="00612CFD">
      <w:r>
        <w:t xml:space="preserve">(l) Chairman of the Chess Disputes Committee: </w:t>
      </w:r>
      <w:r w:rsidR="000C0329">
        <w:t>None</w:t>
      </w:r>
    </w:p>
    <w:p w14:paraId="07AE3D3E" w14:textId="42701697" w:rsidR="000322FE" w:rsidRDefault="000322FE" w:rsidP="00612CFD"/>
    <w:p w14:paraId="19A7C2FC" w14:textId="77BEE4B5" w:rsidR="00612CFD" w:rsidRDefault="00612CFD" w:rsidP="00612CFD">
      <w:r>
        <w:t xml:space="preserve">m) County Match Secretary: </w:t>
      </w:r>
      <w:r w:rsidR="000322FE">
        <w:t>No</w:t>
      </w:r>
      <w:r w:rsidR="000C0329">
        <w:t>ne</w:t>
      </w:r>
      <w:r w:rsidR="000322FE">
        <w:t>.</w:t>
      </w:r>
    </w:p>
    <w:p w14:paraId="15E4D7E0" w14:textId="073A676C" w:rsidR="000322FE" w:rsidRDefault="000322FE" w:rsidP="00612CFD"/>
    <w:p w14:paraId="53EFF092" w14:textId="698A502F" w:rsidR="00612CFD" w:rsidRDefault="000C0329" w:rsidP="00612CFD">
      <w:pPr>
        <w:outlineLvl w:val="0"/>
        <w:rPr>
          <w:b/>
          <w:bCs/>
        </w:rPr>
      </w:pPr>
      <w:r>
        <w:rPr>
          <w:b/>
          <w:bCs/>
        </w:rPr>
        <w:t>7</w:t>
      </w:r>
      <w:r w:rsidR="00612CFD">
        <w:rPr>
          <w:b/>
          <w:bCs/>
        </w:rPr>
        <w:t>. Report Surrey Chess Congress</w:t>
      </w:r>
    </w:p>
    <w:p w14:paraId="7A32F86F" w14:textId="1071A09B" w:rsidR="000C0329" w:rsidRDefault="000C0329" w:rsidP="00612CFD">
      <w:pPr>
        <w:outlineLvl w:val="0"/>
        <w:rPr>
          <w:b/>
          <w:bCs/>
        </w:rPr>
      </w:pPr>
    </w:p>
    <w:p w14:paraId="78666D91" w14:textId="44C83F05" w:rsidR="000C0329" w:rsidRDefault="000C0329" w:rsidP="000C0329">
      <w:r>
        <w:t xml:space="preserve">Mike Gunn thanked the </w:t>
      </w:r>
      <w:r w:rsidR="000E30FC">
        <w:t xml:space="preserve">Board </w:t>
      </w:r>
      <w:r>
        <w:t>for being willing to continue with the SCC when they can. He also took the opportunity to provide information about a simultaneous event</w:t>
      </w:r>
      <w:r w:rsidR="00291E05">
        <w:t xml:space="preserve"> to</w:t>
      </w:r>
      <w:r>
        <w:t xml:space="preserve"> be staged by Guildford Chess Club on 11 September in Guildford High Street. Paul Shepherd</w:t>
      </w:r>
      <w:r w:rsidR="001A3EE6">
        <w:t xml:space="preserve"> thanked Guildford for being willing to stage such an event and</w:t>
      </w:r>
      <w:r>
        <w:t xml:space="preserve"> </w:t>
      </w:r>
      <w:r w:rsidR="001A3EE6">
        <w:t>requested</w:t>
      </w:r>
      <w:r>
        <w:t xml:space="preserve"> Mike Gunn that if he had any further </w:t>
      </w:r>
      <w:r w:rsidR="001A3EE6">
        <w:t>documentation</w:t>
      </w:r>
      <w:r>
        <w:t xml:space="preserve"> in respect of the Surrey Chess Congress Company to pass it on to the SCCA. </w:t>
      </w:r>
    </w:p>
    <w:p w14:paraId="0C865BF9" w14:textId="77777777" w:rsidR="000C0329" w:rsidRDefault="000C0329" w:rsidP="000C0329">
      <w:r>
        <w:t xml:space="preserve"> </w:t>
      </w:r>
    </w:p>
    <w:p w14:paraId="4443117D" w14:textId="66230BD8" w:rsidR="000C0329" w:rsidRDefault="000C0329" w:rsidP="00612CFD">
      <w:pPr>
        <w:outlineLvl w:val="0"/>
        <w:rPr>
          <w:b/>
          <w:bCs/>
        </w:rPr>
      </w:pPr>
      <w:r>
        <w:rPr>
          <w:b/>
          <w:bCs/>
        </w:rPr>
        <w:t>8. Election of Directors</w:t>
      </w:r>
    </w:p>
    <w:p w14:paraId="36ED05A1" w14:textId="77777777" w:rsidR="00612CFD" w:rsidRDefault="00612CFD" w:rsidP="00612CFD">
      <w:pPr>
        <w:rPr>
          <w:b/>
          <w:bCs/>
        </w:rPr>
      </w:pPr>
    </w:p>
    <w:p w14:paraId="6D2CEE1E" w14:textId="77777777" w:rsidR="00612CFD" w:rsidRDefault="00612CFD" w:rsidP="00612CFD"/>
    <w:p w14:paraId="6FB7F0E7" w14:textId="77777777" w:rsidR="00612CFD" w:rsidRDefault="00612CFD" w:rsidP="00612CFD">
      <w:r>
        <w:t>The existing Directors are:</w:t>
      </w:r>
    </w:p>
    <w:p w14:paraId="7EA1BF6E" w14:textId="77777777" w:rsidR="00612CFD" w:rsidRDefault="00612CFD" w:rsidP="00612CFD">
      <w:pPr>
        <w:tabs>
          <w:tab w:val="left" w:pos="540"/>
        </w:tabs>
        <w:spacing w:before="120"/>
        <w:jc w:val="both"/>
      </w:pPr>
      <w:r>
        <w:t>President – Paul Shepherd</w:t>
      </w:r>
    </w:p>
    <w:p w14:paraId="1E39E65C" w14:textId="212354F2" w:rsidR="00612CFD" w:rsidRDefault="00612CFD" w:rsidP="00612CFD">
      <w:pPr>
        <w:tabs>
          <w:tab w:val="left" w:pos="540"/>
        </w:tabs>
        <w:jc w:val="both"/>
      </w:pPr>
      <w:r>
        <w:t xml:space="preserve">Deputy President – </w:t>
      </w:r>
      <w:r w:rsidR="001A3EE6">
        <w:t>Alan Scrimgour</w:t>
      </w:r>
    </w:p>
    <w:p w14:paraId="2E471397" w14:textId="77777777" w:rsidR="00612CFD" w:rsidRDefault="00612CFD" w:rsidP="00612CFD">
      <w:pPr>
        <w:tabs>
          <w:tab w:val="left" w:pos="540"/>
        </w:tabs>
        <w:jc w:val="both"/>
      </w:pPr>
      <w:r>
        <w:t>Administrative Director - Peter Lawrence</w:t>
      </w:r>
      <w:r>
        <w:tab/>
      </w:r>
      <w:r>
        <w:tab/>
      </w:r>
      <w:r>
        <w:tab/>
      </w:r>
    </w:p>
    <w:p w14:paraId="77C75C39" w14:textId="77777777" w:rsidR="00612CFD" w:rsidRDefault="00612CFD" w:rsidP="00612CFD">
      <w:pPr>
        <w:tabs>
          <w:tab w:val="left" w:pos="567"/>
        </w:tabs>
        <w:jc w:val="both"/>
      </w:pPr>
      <w:r>
        <w:t>Treasurer – Dan Rosen</w:t>
      </w:r>
      <w:r>
        <w:tab/>
      </w:r>
      <w:r>
        <w:tab/>
      </w:r>
      <w:r>
        <w:tab/>
      </w:r>
      <w:r>
        <w:tab/>
      </w:r>
      <w:r>
        <w:tab/>
      </w:r>
    </w:p>
    <w:p w14:paraId="3629E4C7" w14:textId="4AE0F1FB" w:rsidR="00612CFD" w:rsidRDefault="00612CFD" w:rsidP="00612CFD">
      <w:r>
        <w:t xml:space="preserve">Inter-Club Tournaments Director – </w:t>
      </w:r>
      <w:r w:rsidR="00006F56">
        <w:t>Huw Williams</w:t>
      </w:r>
      <w:r>
        <w:t xml:space="preserve"> </w:t>
      </w:r>
    </w:p>
    <w:p w14:paraId="003A79B1" w14:textId="0BA47EA6" w:rsidR="00612CFD" w:rsidRDefault="00612CFD" w:rsidP="00612CFD">
      <w:r>
        <w:t xml:space="preserve">Non-Executive Directors – </w:t>
      </w:r>
      <w:r w:rsidR="00006F56">
        <w:t>Clive Frostick</w:t>
      </w:r>
      <w:r w:rsidR="001A3EE6">
        <w:t xml:space="preserve"> and David Flewellen</w:t>
      </w:r>
    </w:p>
    <w:p w14:paraId="5E5B3525" w14:textId="77777777" w:rsidR="00612CFD" w:rsidRDefault="00612CFD" w:rsidP="00612CFD"/>
    <w:p w14:paraId="01788368" w14:textId="49F3AF30" w:rsidR="003542ED" w:rsidRDefault="00612CFD" w:rsidP="00612CFD">
      <w:r>
        <w:t xml:space="preserve">Paul Shepherd informed the meeting that </w:t>
      </w:r>
      <w:r w:rsidR="001A3EE6">
        <w:t>during the year Russell Gran</w:t>
      </w:r>
      <w:r w:rsidR="009658B3">
        <w:t>a</w:t>
      </w:r>
      <w:r w:rsidR="001A3EE6">
        <w:t xml:space="preserve">t had resigned as the Deputy President and had been replaced in that role by Alan Scrimgour. That had created a Non-Executive Director vacancy which </w:t>
      </w:r>
      <w:r w:rsidR="00B93CE7">
        <w:t>the</w:t>
      </w:r>
      <w:r w:rsidR="001A3EE6">
        <w:t xml:space="preserve"> Board has filled by appointing David Flewellen. </w:t>
      </w:r>
      <w:r w:rsidR="003542ED">
        <w:t>Information</w:t>
      </w:r>
      <w:r w:rsidR="001A3EE6">
        <w:t xml:space="preserve"> prepared by David </w:t>
      </w:r>
      <w:r w:rsidR="003542ED">
        <w:t>about his</w:t>
      </w:r>
      <w:r>
        <w:t xml:space="preserve"> </w:t>
      </w:r>
      <w:r w:rsidR="003542ED">
        <w:t>candidature had been provided to the attendees prior to the meeting. There were no questions in respect thereof.</w:t>
      </w:r>
    </w:p>
    <w:p w14:paraId="05AB6897" w14:textId="77777777" w:rsidR="003542ED" w:rsidRDefault="003542ED" w:rsidP="00612CFD"/>
    <w:p w14:paraId="6C12AEF9" w14:textId="7EEFA051" w:rsidR="00612CFD" w:rsidRDefault="003542ED" w:rsidP="00612CFD">
      <w:r>
        <w:t xml:space="preserve">All of the </w:t>
      </w:r>
      <w:r w:rsidR="00006F56">
        <w:t xml:space="preserve">existing </w:t>
      </w:r>
      <w:r w:rsidR="00612CFD">
        <w:t xml:space="preserve">directors were willing to stand for re-election and there were no other candidates. </w:t>
      </w:r>
      <w:r w:rsidR="00B93CE7">
        <w:t xml:space="preserve"> </w:t>
      </w:r>
    </w:p>
    <w:p w14:paraId="23CF6937" w14:textId="77777777" w:rsidR="00612CFD" w:rsidRDefault="00612CFD" w:rsidP="00612CFD"/>
    <w:p w14:paraId="6704260A" w14:textId="16A14289" w:rsidR="00612CFD" w:rsidRDefault="00612CFD" w:rsidP="00612CFD">
      <w:r>
        <w:t>A vote to re-elect the existing directors en</w:t>
      </w:r>
      <w:r w:rsidR="00006F56">
        <w:t xml:space="preserve"> b</w:t>
      </w:r>
      <w:r w:rsidR="00E14941">
        <w:t>loc</w:t>
      </w:r>
      <w:r>
        <w:t xml:space="preserve"> was passed </w:t>
      </w:r>
      <w:r w:rsidR="003542ED">
        <w:t>nem.con</w:t>
      </w:r>
      <w:r>
        <w:t>. They were duly re-elected.</w:t>
      </w:r>
    </w:p>
    <w:p w14:paraId="0F86EA65" w14:textId="45DAE654" w:rsidR="00944C6C" w:rsidRDefault="00944C6C" w:rsidP="00612CFD"/>
    <w:p w14:paraId="601F98FE" w14:textId="0722DD2B" w:rsidR="00612CFD" w:rsidRDefault="000C2B1A" w:rsidP="00612CFD">
      <w:pPr>
        <w:outlineLvl w:val="0"/>
        <w:rPr>
          <w:b/>
          <w:bCs/>
        </w:rPr>
      </w:pPr>
      <w:r>
        <w:rPr>
          <w:b/>
          <w:bCs/>
        </w:rPr>
        <w:t>9</w:t>
      </w:r>
      <w:r w:rsidR="00612CFD">
        <w:rPr>
          <w:b/>
          <w:bCs/>
        </w:rPr>
        <w:t>. Election of Independent Examiner</w:t>
      </w:r>
    </w:p>
    <w:p w14:paraId="373D3E10" w14:textId="77777777" w:rsidR="00612CFD" w:rsidRDefault="00612CFD" w:rsidP="00612CFD"/>
    <w:p w14:paraId="4382B3F8" w14:textId="12ABB326" w:rsidR="00612CFD" w:rsidRDefault="00612CFD" w:rsidP="00612CFD">
      <w:pPr>
        <w:outlineLvl w:val="0"/>
      </w:pPr>
      <w:r>
        <w:t xml:space="preserve">A motion supporting the reappointment of Richard Jones was passed </w:t>
      </w:r>
      <w:r w:rsidR="000C2B1A">
        <w:t>nem.con</w:t>
      </w:r>
      <w:r>
        <w:t>.</w:t>
      </w:r>
    </w:p>
    <w:p w14:paraId="083F07DD" w14:textId="77777777" w:rsidR="00612CFD" w:rsidRDefault="00612CFD" w:rsidP="00612CFD"/>
    <w:p w14:paraId="3D408D5C" w14:textId="15173F08" w:rsidR="009720E1" w:rsidRDefault="00612CFD" w:rsidP="00612CFD">
      <w:pPr>
        <w:outlineLvl w:val="0"/>
        <w:rPr>
          <w:b/>
          <w:bCs/>
        </w:rPr>
      </w:pPr>
      <w:r>
        <w:rPr>
          <w:b/>
          <w:bCs/>
        </w:rPr>
        <w:t>1</w:t>
      </w:r>
      <w:r w:rsidR="000C2B1A">
        <w:rPr>
          <w:b/>
          <w:bCs/>
        </w:rPr>
        <w:t>0</w:t>
      </w:r>
      <w:r>
        <w:rPr>
          <w:b/>
          <w:bCs/>
        </w:rPr>
        <w:t xml:space="preserve">. </w:t>
      </w:r>
      <w:r w:rsidR="000C2B1A">
        <w:rPr>
          <w:b/>
          <w:bCs/>
        </w:rPr>
        <w:t>Resumption of OTB Chess</w:t>
      </w:r>
    </w:p>
    <w:p w14:paraId="37D9D8F8" w14:textId="3B656B60" w:rsidR="000C2B1A" w:rsidRDefault="000C2B1A" w:rsidP="00612CFD">
      <w:pPr>
        <w:outlineLvl w:val="0"/>
        <w:rPr>
          <w:b/>
          <w:bCs/>
        </w:rPr>
      </w:pPr>
    </w:p>
    <w:p w14:paraId="02396D6C" w14:textId="3694A30F" w:rsidR="00BE08D1" w:rsidRDefault="00805D0D" w:rsidP="00612CFD">
      <w:pPr>
        <w:outlineLvl w:val="0"/>
      </w:pPr>
      <w:r>
        <w:t>Paul Shepherd advised the meeting that he had prepared a set of slides which he would run through and then take question afterwards. This was done and the questions and answers following the presentation are shown below.</w:t>
      </w:r>
      <w:r w:rsidR="00786CCE">
        <w:t xml:space="preserve"> See Appendix A for details of the presentation.</w:t>
      </w:r>
      <w:r w:rsidR="00BE08D1">
        <w:t xml:space="preserve"> Paul stressed the fact that any offering of online chess is compl</w:t>
      </w:r>
      <w:r w:rsidR="00396910">
        <w:t>e</w:t>
      </w:r>
      <w:r w:rsidR="00BE08D1">
        <w:t xml:space="preserve">mentary to but not competing with OTB chess which is of vital importance to clubs. There will be a modest charge for online chess in future and it will be on a friendly unrated basis using the Tornelo platform. </w:t>
      </w:r>
    </w:p>
    <w:p w14:paraId="06126DD1" w14:textId="77777777" w:rsidR="00BE08D1" w:rsidRDefault="00BE08D1" w:rsidP="00612CFD">
      <w:pPr>
        <w:outlineLvl w:val="0"/>
      </w:pPr>
    </w:p>
    <w:p w14:paraId="532EEAE2" w14:textId="7F8D4D24" w:rsidR="002A1E21" w:rsidRDefault="00805D0D" w:rsidP="00612CFD">
      <w:pPr>
        <w:outlineLvl w:val="0"/>
      </w:pPr>
      <w:r>
        <w:t>Dan Rosen indicated that Ashtead is reconsidering its decision about whether to play the outstanding fixtures from the 2019/20 season and will respond before 30 July. He also thought that come Se</w:t>
      </w:r>
      <w:r w:rsidR="00786CCE">
        <w:t>p</w:t>
      </w:r>
      <w:r>
        <w:t>tember</w:t>
      </w:r>
      <w:r w:rsidR="00786CCE">
        <w:t xml:space="preserve"> and in respect of the finals of the cup competitions Ashtead may be able to be a neutral venue should the need arise.</w:t>
      </w:r>
    </w:p>
    <w:p w14:paraId="6AD56C84" w14:textId="18B0E955" w:rsidR="00786CCE" w:rsidRDefault="00786CCE" w:rsidP="00612CFD">
      <w:pPr>
        <w:outlineLvl w:val="0"/>
      </w:pPr>
    </w:p>
    <w:p w14:paraId="3E5ED9C3" w14:textId="6332B221" w:rsidR="00FC4387" w:rsidRDefault="00786CCE" w:rsidP="00612CFD">
      <w:pPr>
        <w:outlineLvl w:val="0"/>
      </w:pPr>
      <w:r>
        <w:t xml:space="preserve">Phil Stimpson enquired whether Guildford should give priority to </w:t>
      </w:r>
      <w:r w:rsidR="00291E05">
        <w:t>cup matches</w:t>
      </w:r>
      <w:r>
        <w:t xml:space="preserve"> in preference to </w:t>
      </w:r>
      <w:r w:rsidR="00291E05">
        <w:t>league fixtures</w:t>
      </w:r>
      <w:r>
        <w:t>?</w:t>
      </w:r>
    </w:p>
    <w:p w14:paraId="4BFA296F" w14:textId="0E564D67" w:rsidR="009D646F" w:rsidRDefault="00FC4387" w:rsidP="00612CFD">
      <w:pPr>
        <w:outlineLvl w:val="0"/>
      </w:pPr>
      <w:r>
        <w:t>Paul Shepherd replied that aspect will be addressed when the fixtures are drawn up. Phil then drew attention to the possibility that the club venues may impose restrictions. Paul said that he could not second guess what th</w:t>
      </w:r>
      <w:r w:rsidR="00B72831">
        <w:t>e</w:t>
      </w:r>
      <w:r>
        <w:t xml:space="preserve">se restrictions might </w:t>
      </w:r>
      <w:r w:rsidR="00B72831">
        <w:t xml:space="preserve">be </w:t>
      </w:r>
      <w:r>
        <w:t xml:space="preserve">and this was really outside the remit of the SCCA. What he hoped was that clubs will be respectful to one another and try to comply with venue requirements. Phil then enquired what should clubs do in respect </w:t>
      </w:r>
      <w:r w:rsidR="009D646F">
        <w:t>of</w:t>
      </w:r>
      <w:r>
        <w:t xml:space="preserve"> ECF recommend</w:t>
      </w:r>
      <w:r w:rsidR="009D646F">
        <w:t>ations concerning COVID-19</w:t>
      </w:r>
      <w:r>
        <w:t xml:space="preserve"> precautions.</w:t>
      </w:r>
      <w:r w:rsidR="009D646F">
        <w:t xml:space="preserve"> Paul replied that he would need to confer with the Board but his initial thoughts are that the advice from the ECF was just that and is not mandatory. Clubs do not have to comply </w:t>
      </w:r>
      <w:r w:rsidR="00C44BAE">
        <w:t xml:space="preserve">with recommendations </w:t>
      </w:r>
      <w:r w:rsidR="009D646F">
        <w:t>and we are currently in stage 3. When the government moves to stage</w:t>
      </w:r>
      <w:r w:rsidR="00C44BAE">
        <w:t xml:space="preserve"> 4</w:t>
      </w:r>
      <w:r w:rsidR="009D646F">
        <w:t xml:space="preserve"> there may be further relaxation. The Board will provide further advice if there is a need to do so.</w:t>
      </w:r>
    </w:p>
    <w:p w14:paraId="6F501034" w14:textId="6D8A7BEC" w:rsidR="009D646F" w:rsidRDefault="009D646F" w:rsidP="00612CFD">
      <w:pPr>
        <w:outlineLvl w:val="0"/>
      </w:pPr>
    </w:p>
    <w:p w14:paraId="0121FC5C" w14:textId="77777777" w:rsidR="00B72831" w:rsidRDefault="009D646F" w:rsidP="00612CFD">
      <w:pPr>
        <w:outlineLvl w:val="0"/>
      </w:pPr>
      <w:r>
        <w:t>David Howes thought that captain</w:t>
      </w:r>
      <w:r w:rsidR="00FB29BA">
        <w:t>s</w:t>
      </w:r>
      <w:r>
        <w:t xml:space="preserve"> involved in playing off matches for the 2019/20 should be reminde</w:t>
      </w:r>
      <w:r w:rsidR="00FB29BA">
        <w:t>d</w:t>
      </w:r>
      <w:r>
        <w:t xml:space="preserve"> that it is the 2019/20 ratings that should</w:t>
      </w:r>
      <w:r w:rsidR="00FB29BA">
        <w:t xml:space="preserve"> apply. This was confirmed and also that the August 2021 ratings will apply to the new season.</w:t>
      </w:r>
    </w:p>
    <w:p w14:paraId="634FB5F0" w14:textId="77777777" w:rsidR="00B72831" w:rsidRDefault="00B72831" w:rsidP="00612CFD">
      <w:pPr>
        <w:outlineLvl w:val="0"/>
      </w:pPr>
    </w:p>
    <w:p w14:paraId="234EC073" w14:textId="0D9AEC99" w:rsidR="00900375" w:rsidRDefault="00B72831" w:rsidP="00612CFD">
      <w:pPr>
        <w:outlineLvl w:val="0"/>
      </w:pPr>
      <w:r>
        <w:t xml:space="preserve">Brian Skinner enquired whether the nominations for 2019/20 should apply to the unfinished seasons matches. Dan Rosen confirmed that they should. Brian also asked when it is likely that they new season will start. Paul Shepherd replied that it would depend on the number of clubs wishing to play their unfinished matches but it should be clear by 30 July when the entries have been received and the fixtures for the completion of the 2019/20 season can be drawn up.  </w:t>
      </w:r>
      <w:r w:rsidR="00900375">
        <w:t>It may be necessary to start the new season later.</w:t>
      </w:r>
    </w:p>
    <w:p w14:paraId="0494B050" w14:textId="77777777" w:rsidR="00900375" w:rsidRDefault="00900375" w:rsidP="00612CFD">
      <w:pPr>
        <w:outlineLvl w:val="0"/>
      </w:pPr>
    </w:p>
    <w:p w14:paraId="1B7B9484" w14:textId="0B735784" w:rsidR="00900375" w:rsidRDefault="00900375" w:rsidP="00612CFD">
      <w:pPr>
        <w:outlineLvl w:val="0"/>
      </w:pPr>
      <w:r>
        <w:t>Mike Gunn enquired how should they deal with new players who had no ECF rating but did have online ratings from the platforms. He did not place a lot of reliance on platform ratings and thought that a better guide would be the results that those players had against ECF rated players. Paul Shepherd and Dan Rosen indicated that the Controller will be able in those circumstance to provide an estimated rating. Huw Williams confirmed that he will work with Brian Skinner in that respect and pointed out that if the estimated rating needs to be changed as results are reported then it will be amended.</w:t>
      </w:r>
    </w:p>
    <w:p w14:paraId="62F123B0" w14:textId="57F314BE" w:rsidR="00900375" w:rsidRDefault="00900375" w:rsidP="00612CFD">
      <w:pPr>
        <w:outlineLvl w:val="0"/>
      </w:pPr>
    </w:p>
    <w:p w14:paraId="236F95E4" w14:textId="1ECAF3C5" w:rsidR="00900375" w:rsidRDefault="00900375" w:rsidP="00612CFD">
      <w:pPr>
        <w:outlineLvl w:val="0"/>
      </w:pPr>
      <w:r>
        <w:t xml:space="preserve">Peter Lawrence mentioned that if there is a late start to the new season </w:t>
      </w:r>
      <w:r w:rsidR="00A55F49">
        <w:t>then the playing season might need to be extended until 31 May.</w:t>
      </w:r>
    </w:p>
    <w:p w14:paraId="6AF69445" w14:textId="10A314C1" w:rsidR="00A55F49" w:rsidRDefault="00A55F49" w:rsidP="00612CFD">
      <w:pPr>
        <w:outlineLvl w:val="0"/>
      </w:pPr>
    </w:p>
    <w:p w14:paraId="5B5FE2FD" w14:textId="2F67FDB1" w:rsidR="00A55F49" w:rsidRDefault="00A55F49" w:rsidP="00612CFD">
      <w:pPr>
        <w:outlineLvl w:val="0"/>
      </w:pPr>
      <w:r>
        <w:t>Paul Dupre stated that he had an extensive database of players results and would be happy to provide help in respect of estimated ratings.</w:t>
      </w:r>
    </w:p>
    <w:p w14:paraId="437C3D4D" w14:textId="10489030" w:rsidR="00A55F49" w:rsidRDefault="00A55F49" w:rsidP="00612CFD">
      <w:pPr>
        <w:outlineLvl w:val="0"/>
      </w:pPr>
    </w:p>
    <w:p w14:paraId="14FBAAC9" w14:textId="77777777" w:rsidR="00396910" w:rsidRDefault="00A55F49" w:rsidP="00396910">
      <w:pPr>
        <w:outlineLvl w:val="0"/>
      </w:pPr>
      <w:r>
        <w:t>Richard Tillett is concerned about the potential disparity between venues in respect of COVID-19 requirements. He thought that clubs must make their venue requirement</w:t>
      </w:r>
      <w:r w:rsidR="009E183A">
        <w:t>s clear to visiting teams. He gave as an example the differing precautions required between Wandsworth and Lambeth Councils. Paul Shepherd thanked him for raising the point and it would be given further thought.</w:t>
      </w:r>
      <w:r w:rsidR="00396910">
        <w:t xml:space="preserve"> Brian Skinner advised that if clubs provide information about their venue COVID-19 precautions they can be posted under the club page on the SCCA website.</w:t>
      </w:r>
    </w:p>
    <w:p w14:paraId="15D3A62E" w14:textId="77777777" w:rsidR="00396910" w:rsidRDefault="00396910" w:rsidP="00396910">
      <w:pPr>
        <w:outlineLvl w:val="0"/>
      </w:pPr>
    </w:p>
    <w:p w14:paraId="73991D88" w14:textId="7D8D858A" w:rsidR="009E183A" w:rsidRDefault="009E183A" w:rsidP="00612CFD">
      <w:pPr>
        <w:outlineLvl w:val="0"/>
      </w:pPr>
      <w:r>
        <w:t>Richard Jones asked what would happen if a team turned up at the opposing club venue and one of their players said that the venue was unsafe in respect of COVID-19 precautions. Paul Shepherd explained that if the home venue complied with the law</w:t>
      </w:r>
      <w:r w:rsidR="00C43575">
        <w:t>,</w:t>
      </w:r>
      <w:r>
        <w:t xml:space="preserve"> then any visiting player refusing to play would be defaulted.</w:t>
      </w:r>
      <w:r w:rsidR="00C43575">
        <w:t xml:space="preserve"> The SCCA could not provide specific advice about what precautions were necessary for individual venues.</w:t>
      </w:r>
    </w:p>
    <w:p w14:paraId="394903FB" w14:textId="412A8FF9" w:rsidR="00C43575" w:rsidRDefault="00C43575" w:rsidP="00612CFD">
      <w:pPr>
        <w:outlineLvl w:val="0"/>
      </w:pPr>
    </w:p>
    <w:p w14:paraId="18E20A7E" w14:textId="00D16655" w:rsidR="00C43575" w:rsidRDefault="00C43575" w:rsidP="00612CFD">
      <w:pPr>
        <w:outlineLvl w:val="0"/>
      </w:pPr>
      <w:r>
        <w:t xml:space="preserve">Nick Grey said that he hoped the run off matches for the 2019/20 season could be started as soon as possible. </w:t>
      </w:r>
    </w:p>
    <w:p w14:paraId="7C4F8C4A" w14:textId="12C5E2AE" w:rsidR="00C43575" w:rsidRDefault="00C43575" w:rsidP="00612CFD">
      <w:pPr>
        <w:outlineLvl w:val="0"/>
      </w:pPr>
    </w:p>
    <w:p w14:paraId="44992745" w14:textId="20C0776F" w:rsidR="00C43575" w:rsidRDefault="00240979" w:rsidP="00612CFD">
      <w:pPr>
        <w:outlineLvl w:val="0"/>
      </w:pPr>
      <w:r>
        <w:t>Mike Wickham asked whether the Board needed greater power</w:t>
      </w:r>
      <w:r w:rsidR="00C44BAE">
        <w:t>s</w:t>
      </w:r>
      <w:r>
        <w:t xml:space="preserve"> to deal with unexpected situations in order to avoid the need to call EGM’s. As an </w:t>
      </w:r>
      <w:r w:rsidR="000D6231">
        <w:t>example,</w:t>
      </w:r>
      <w:r>
        <w:t xml:space="preserve"> suppose the ECF recommended the use of face masks</w:t>
      </w:r>
      <w:r w:rsidR="00C44BAE">
        <w:t>,</w:t>
      </w:r>
      <w:r>
        <w:t xml:space="preserve"> the situation could arise where some players expected face masks to be worn and may find their opponent not wearing one. Dan Rosen responded that if the measure was a legal </w:t>
      </w:r>
      <w:r w:rsidR="000D6231">
        <w:t>requirement,</w:t>
      </w:r>
      <w:r>
        <w:t xml:space="preserve"> then both players have to comply but if it is just a recommendation then there is no compulsion and a refusal to play would result in a default as previously advised. Paul Shepherd stated that the Board would be give this matter further consideration.</w:t>
      </w:r>
      <w:r w:rsidR="00364842">
        <w:t xml:space="preserve"> Alan Scrimgour agreed with what Dan had said and pointed out that without knowing what the problem is how could the Board know what extra powers they needed. </w:t>
      </w:r>
    </w:p>
    <w:p w14:paraId="31E4563B" w14:textId="1FCCF545" w:rsidR="00364842" w:rsidRDefault="00364842" w:rsidP="00612CFD">
      <w:pPr>
        <w:outlineLvl w:val="0"/>
      </w:pPr>
    </w:p>
    <w:p w14:paraId="14EA17C2" w14:textId="1F36911D" w:rsidR="00364842" w:rsidRDefault="00364842" w:rsidP="00612CFD">
      <w:pPr>
        <w:outlineLvl w:val="0"/>
      </w:pPr>
      <w:r>
        <w:t>Paul Shepherd then displayed some of the relevant slides from his presentation about how the SCCA propose to complete the 2019/20 season and asked for a show of hands for those in favour. There were none against so the proposed measures were approved nem.con.</w:t>
      </w:r>
    </w:p>
    <w:p w14:paraId="0B69BDBC" w14:textId="72A0919D" w:rsidR="001911F5" w:rsidRDefault="001911F5" w:rsidP="00612CFD">
      <w:pPr>
        <w:outlineLvl w:val="0"/>
      </w:pPr>
    </w:p>
    <w:p w14:paraId="45559398" w14:textId="77777777" w:rsidR="001911F5" w:rsidRDefault="001911F5" w:rsidP="00612CFD">
      <w:pPr>
        <w:outlineLvl w:val="0"/>
      </w:pPr>
      <w:r>
        <w:t>Paul Shepherd then displayed the slide headed Online Competitions beyond OTB restart. He went through the various key points but stressed the importance that online chess must not undermine OTB chess otherwise it may be a struggle for some chess clubs to exist.</w:t>
      </w:r>
    </w:p>
    <w:p w14:paraId="0A0B8B3B" w14:textId="77777777" w:rsidR="001911F5" w:rsidRDefault="001911F5" w:rsidP="00612CFD">
      <w:pPr>
        <w:outlineLvl w:val="0"/>
      </w:pPr>
    </w:p>
    <w:p w14:paraId="189B8207" w14:textId="2AFEACF5" w:rsidR="001911F5" w:rsidRDefault="001911F5" w:rsidP="00FC4387">
      <w:pPr>
        <w:outlineLvl w:val="0"/>
      </w:pPr>
      <w:r>
        <w:t>Huw Will</w:t>
      </w:r>
      <w:r w:rsidR="00FC4387">
        <w:t>iam</w:t>
      </w:r>
      <w:r>
        <w:t>s</w:t>
      </w:r>
      <w:r w:rsidR="00FC4387">
        <w:t xml:space="preserve"> then provided further comments about online chess stressing that the most important objective that he had is the successful return of OTB chess. However, at the appropriate time an online offering </w:t>
      </w:r>
      <w:r w:rsidR="00396910">
        <w:t>can</w:t>
      </w:r>
      <w:r w:rsidR="00FC4387">
        <w:t xml:space="preserve"> be provided using the Tornelo platform</w:t>
      </w:r>
      <w:r>
        <w:t xml:space="preserve"> that had been</w:t>
      </w:r>
      <w:r w:rsidR="00FC4387">
        <w:t xml:space="preserve"> used </w:t>
      </w:r>
      <w:r>
        <w:t xml:space="preserve">in Surrey Friendly Online Competitions </w:t>
      </w:r>
    </w:p>
    <w:p w14:paraId="2DEDAC13" w14:textId="073DEE80" w:rsidR="00FC4387" w:rsidRDefault="00FC4387" w:rsidP="00FC4387">
      <w:pPr>
        <w:outlineLvl w:val="0"/>
      </w:pPr>
      <w:r>
        <w:t xml:space="preserve">to date. </w:t>
      </w:r>
      <w:r w:rsidR="001911F5">
        <w:t xml:space="preserve">There may be further government restrictions in the future and it may be that the online offering </w:t>
      </w:r>
      <w:r w:rsidR="000D6231">
        <w:t>may</w:t>
      </w:r>
      <w:r w:rsidR="001911F5">
        <w:t xml:space="preserve"> need to be increased but for now the important challenge is the return of OTB chess. </w:t>
      </w:r>
      <w:r>
        <w:t>The games will be unrated but there is anti-cheat software running in the background but it had not been applied. Huw had examined the background information and it was clear that the higher rated players were making better moves and he concluded in</w:t>
      </w:r>
      <w:r w:rsidR="00396910">
        <w:t xml:space="preserve"> </w:t>
      </w:r>
      <w:r>
        <w:t>consequence that there had been no evidence of any cheating.</w:t>
      </w:r>
    </w:p>
    <w:p w14:paraId="3BBF67E4" w14:textId="3901639B" w:rsidR="00DC75FA" w:rsidRDefault="00DC75FA" w:rsidP="00FC4387">
      <w:pPr>
        <w:outlineLvl w:val="0"/>
      </w:pPr>
    </w:p>
    <w:p w14:paraId="0556F99E" w14:textId="77791F87" w:rsidR="00DC75FA" w:rsidRDefault="00DC75FA" w:rsidP="00FC4387">
      <w:pPr>
        <w:outlineLvl w:val="0"/>
      </w:pPr>
      <w:r>
        <w:t xml:space="preserve">Brian Skinner enquired whether Wednesdays for the online competitions </w:t>
      </w:r>
      <w:r w:rsidR="00E744E0">
        <w:t xml:space="preserve">was sacrosanct? Would not a Friday evening be better when clubs do not have OTB chess? Huw Williams </w:t>
      </w:r>
      <w:r w:rsidR="00E744E0">
        <w:lastRenderedPageBreak/>
        <w:t>explained that Friday evenings were his family</w:t>
      </w:r>
      <w:r w:rsidR="00576CDB">
        <w:t xml:space="preserve"> night</w:t>
      </w:r>
      <w:r w:rsidR="00E744E0">
        <w:t xml:space="preserve"> and that Wednesday evening was the most suitable night for online chess. Only Wallington may play on </w:t>
      </w:r>
      <w:r w:rsidR="00C0562A">
        <w:t xml:space="preserve">a </w:t>
      </w:r>
      <w:r w:rsidR="00E744E0">
        <w:t xml:space="preserve">Wednesday evening as Surbiton are moving to a new venue and it is </w:t>
      </w:r>
      <w:r w:rsidR="000D6231">
        <w:t>unlikely,</w:t>
      </w:r>
      <w:r w:rsidR="00E744E0">
        <w:t xml:space="preserve"> </w:t>
      </w:r>
      <w:r w:rsidR="00C0562A">
        <w:t>they will play on a Wednesday in future.</w:t>
      </w:r>
    </w:p>
    <w:p w14:paraId="3B63D5A4" w14:textId="0007C116" w:rsidR="007F26C4" w:rsidRDefault="007F26C4" w:rsidP="00FC4387">
      <w:pPr>
        <w:outlineLvl w:val="0"/>
      </w:pPr>
    </w:p>
    <w:p w14:paraId="44870790" w14:textId="66C5D3F7" w:rsidR="007F26C4" w:rsidRDefault="007F26C4" w:rsidP="00FC4387">
      <w:pPr>
        <w:outlineLvl w:val="0"/>
      </w:pPr>
      <w:r>
        <w:t>Paul Durrant asked for a delay in providing online chess so that OTB chess is firmly underway first. This is vital for the clubs.</w:t>
      </w:r>
    </w:p>
    <w:p w14:paraId="4E6188EA" w14:textId="0ECE5F37" w:rsidR="007F26C4" w:rsidRDefault="007F26C4" w:rsidP="00FC4387">
      <w:pPr>
        <w:outlineLvl w:val="0"/>
      </w:pPr>
    </w:p>
    <w:p w14:paraId="1E276B2B" w14:textId="3CB77954" w:rsidR="007F26C4" w:rsidRDefault="007F26C4" w:rsidP="00FC4387">
      <w:pPr>
        <w:outlineLvl w:val="0"/>
      </w:pPr>
      <w:r>
        <w:t xml:space="preserve">Daniel Young confirmed that Wallington Chess Club do meet on </w:t>
      </w:r>
      <w:r w:rsidR="000D6231">
        <w:t>Wednesday’s</w:t>
      </w:r>
      <w:r>
        <w:t xml:space="preserve"> evenings but they already have their own online offerings and are unlikely to take part in any Surrey online competitions</w:t>
      </w:r>
      <w:r w:rsidR="0077321E">
        <w:t>.</w:t>
      </w:r>
    </w:p>
    <w:p w14:paraId="1B035AE7" w14:textId="6AC31B85" w:rsidR="0077321E" w:rsidRDefault="0077321E" w:rsidP="00FC4387">
      <w:pPr>
        <w:outlineLvl w:val="0"/>
      </w:pPr>
    </w:p>
    <w:p w14:paraId="7EA70E25" w14:textId="77777777" w:rsidR="0077321E" w:rsidRDefault="0077321E" w:rsidP="00FC4387">
      <w:pPr>
        <w:outlineLvl w:val="0"/>
      </w:pPr>
      <w:r>
        <w:t>Gordon Rennie advised that Wimbledon are normally involved in playing London League chess on a Wednesday evening and assuming the London League does continue it is unlikely that Wimbledon players will take part in any Surrey online offerings.</w:t>
      </w:r>
    </w:p>
    <w:p w14:paraId="6A1547E9" w14:textId="77777777" w:rsidR="0077321E" w:rsidRDefault="0077321E" w:rsidP="00FC4387">
      <w:pPr>
        <w:outlineLvl w:val="0"/>
      </w:pPr>
    </w:p>
    <w:p w14:paraId="1DC52A1A" w14:textId="77777777" w:rsidR="0077321E" w:rsidRDefault="0077321E" w:rsidP="00FC4387">
      <w:pPr>
        <w:outlineLvl w:val="0"/>
      </w:pPr>
      <w:r>
        <w:t>Chris Bernard explained that some Crystal Palace members were also members of Streatham Chess Club and usually played online with Streatham. It is therefore unlikely that Crystal Palace will field an online team.</w:t>
      </w:r>
    </w:p>
    <w:p w14:paraId="2F49425F" w14:textId="77777777" w:rsidR="0077321E" w:rsidRDefault="0077321E" w:rsidP="00FC4387">
      <w:pPr>
        <w:outlineLvl w:val="0"/>
      </w:pPr>
    </w:p>
    <w:p w14:paraId="6B35C2AB" w14:textId="77777777" w:rsidR="0077321E" w:rsidRDefault="0077321E" w:rsidP="00FC4387">
      <w:pPr>
        <w:outlineLvl w:val="0"/>
      </w:pPr>
      <w:r>
        <w:t xml:space="preserve">Richard Tillett mentioned that Streatham also entered teams in the London League playing on a Wednesday evening so it is unlikely that they will enter a team in any Surrey online competitions.   </w:t>
      </w:r>
    </w:p>
    <w:p w14:paraId="4C963340" w14:textId="77777777" w:rsidR="0077321E" w:rsidRDefault="0077321E" w:rsidP="00FC4387">
      <w:pPr>
        <w:outlineLvl w:val="0"/>
      </w:pPr>
    </w:p>
    <w:p w14:paraId="1CAC88EB" w14:textId="35D2CBDC" w:rsidR="00A56555" w:rsidRDefault="0077321E" w:rsidP="00FC4387">
      <w:pPr>
        <w:outlineLvl w:val="0"/>
      </w:pPr>
      <w:r>
        <w:t xml:space="preserve">Dan Rosen thought that Wednesdays </w:t>
      </w:r>
      <w:r w:rsidR="00A56555">
        <w:t>were probably the best night for online chess but it would just have to be accepted that not every club could take part. He did however agree with Paul Durrant that there should be a delay to the start of online chess so that OTB chess is well underway first.</w:t>
      </w:r>
    </w:p>
    <w:p w14:paraId="72E37A48" w14:textId="1BD70150" w:rsidR="00A56555" w:rsidRDefault="00A56555" w:rsidP="00FC4387">
      <w:pPr>
        <w:outlineLvl w:val="0"/>
      </w:pPr>
    </w:p>
    <w:p w14:paraId="225A15EF" w14:textId="25C3447F" w:rsidR="00A56555" w:rsidRDefault="00A56555" w:rsidP="00FC4387">
      <w:pPr>
        <w:outlineLvl w:val="0"/>
      </w:pPr>
      <w:r>
        <w:t>Alan Scrimgour agreed to a delay in starting online chess but thought that it was good that when it does start it will focus on blitz and rapidplay. That is likely to be attractive to younger players.</w:t>
      </w:r>
    </w:p>
    <w:p w14:paraId="4F279214" w14:textId="3C1BF038" w:rsidR="004E44A5" w:rsidRDefault="004E44A5" w:rsidP="00FC4387">
      <w:pPr>
        <w:outlineLvl w:val="0"/>
      </w:pPr>
    </w:p>
    <w:p w14:paraId="16DB5DDA" w14:textId="6BC9A76B" w:rsidR="004E44A5" w:rsidRDefault="004E44A5" w:rsidP="00FC4387">
      <w:pPr>
        <w:outlineLvl w:val="0"/>
      </w:pPr>
      <w:r>
        <w:t>2 straw polls were conducted:</w:t>
      </w:r>
    </w:p>
    <w:p w14:paraId="4C46F1A4" w14:textId="4724AD63" w:rsidR="004E44A5" w:rsidRDefault="004E44A5" w:rsidP="00FC4387">
      <w:pPr>
        <w:outlineLvl w:val="0"/>
      </w:pPr>
      <w:r>
        <w:t xml:space="preserve">a) How many clubs support a break before there is an online competition? – There was </w:t>
      </w:r>
      <w:r w:rsidR="00396910">
        <w:t>essentially unaminous</w:t>
      </w:r>
      <w:r>
        <w:t xml:space="preserve"> support.</w:t>
      </w:r>
    </w:p>
    <w:p w14:paraId="7576F1F7" w14:textId="102AC464" w:rsidR="004E44A5" w:rsidRDefault="004E44A5" w:rsidP="00FC4387">
      <w:pPr>
        <w:outlineLvl w:val="0"/>
      </w:pPr>
      <w:r>
        <w:t>b) How many clubs think they will field an online team? – 7 which equals about 40%.</w:t>
      </w:r>
    </w:p>
    <w:p w14:paraId="53BCD771" w14:textId="0EA1DCDA" w:rsidR="004E44A5" w:rsidRDefault="004E44A5" w:rsidP="00FC4387">
      <w:pPr>
        <w:outlineLvl w:val="0"/>
      </w:pPr>
    </w:p>
    <w:p w14:paraId="72A23FA7" w14:textId="58FF75FE" w:rsidR="004E44A5" w:rsidRDefault="004E44A5" w:rsidP="00FC4387">
      <w:pPr>
        <w:outlineLvl w:val="0"/>
      </w:pPr>
      <w:r>
        <w:t>Dan Rosen said that</w:t>
      </w:r>
      <w:r w:rsidR="00AC0B79">
        <w:t xml:space="preserve"> </w:t>
      </w:r>
      <w:r>
        <w:t>if there is say a 6</w:t>
      </w:r>
      <w:r w:rsidR="00AC0B79">
        <w:t xml:space="preserve"> </w:t>
      </w:r>
      <w:r>
        <w:t>month</w:t>
      </w:r>
      <w:r w:rsidR="00AC0B79">
        <w:t xml:space="preserve"> </w:t>
      </w:r>
      <w:r>
        <w:t>delay in starting the online competition and also a delay in sending out the entry form h</w:t>
      </w:r>
      <w:r w:rsidR="00AC0B79">
        <w:t>ow can he provide an estimate for the income in the Budget? Paul Shepherd responded that would be dealt with separately by the Board.</w:t>
      </w:r>
    </w:p>
    <w:p w14:paraId="5B5E8928" w14:textId="54C0B559" w:rsidR="00AC0B79" w:rsidRDefault="00AC0B79" w:rsidP="00FC4387">
      <w:pPr>
        <w:outlineLvl w:val="0"/>
      </w:pPr>
    </w:p>
    <w:p w14:paraId="558D055D" w14:textId="7CBB8656" w:rsidR="00A162B2" w:rsidRDefault="00A162B2" w:rsidP="00FC4387">
      <w:pPr>
        <w:outlineLvl w:val="0"/>
      </w:pPr>
      <w:r>
        <w:t>Phil Stimpson suggested that for future year</w:t>
      </w:r>
      <w:r w:rsidR="00576CDB">
        <w:t>s</w:t>
      </w:r>
      <w:r>
        <w:t xml:space="preserve"> the online competitions could be run in the dead space before or after the OTB competitions are played.</w:t>
      </w:r>
    </w:p>
    <w:p w14:paraId="70E92040" w14:textId="77777777" w:rsidR="00A162B2" w:rsidRDefault="00A162B2" w:rsidP="00FC4387">
      <w:pPr>
        <w:outlineLvl w:val="0"/>
      </w:pPr>
    </w:p>
    <w:p w14:paraId="7FF9EDCC" w14:textId="24B6B14A" w:rsidR="00AC0B79" w:rsidRDefault="00A162B2" w:rsidP="00FC4387">
      <w:pPr>
        <w:outlineLvl w:val="0"/>
      </w:pPr>
      <w:r>
        <w:t>Nick Faulks hoped that Huw Williams would not feel rebuffed by the lack of interest in online chess and</w:t>
      </w:r>
      <w:r w:rsidR="00576CDB">
        <w:t xml:space="preserve"> thanked</w:t>
      </w:r>
      <w:r>
        <w:t xml:space="preserve"> him for providing the online competitions in which he had enjoyed playing. </w:t>
      </w:r>
    </w:p>
    <w:p w14:paraId="104CB1F0" w14:textId="69530BE4" w:rsidR="00A162B2" w:rsidRDefault="00A162B2" w:rsidP="00FC4387">
      <w:pPr>
        <w:outlineLvl w:val="0"/>
      </w:pPr>
    </w:p>
    <w:p w14:paraId="31FC2383" w14:textId="6475362D" w:rsidR="00A162B2" w:rsidRDefault="00A162B2" w:rsidP="00FC4387">
      <w:pPr>
        <w:outlineLvl w:val="0"/>
        <w:rPr>
          <w:b/>
          <w:bCs/>
        </w:rPr>
      </w:pPr>
      <w:r w:rsidRPr="00A162B2">
        <w:rPr>
          <w:b/>
          <w:bCs/>
        </w:rPr>
        <w:t>11. Any Other Business</w:t>
      </w:r>
    </w:p>
    <w:p w14:paraId="7FAC59D9" w14:textId="11FFE38E" w:rsidR="00A162B2" w:rsidRDefault="00A162B2" w:rsidP="00FC4387">
      <w:pPr>
        <w:outlineLvl w:val="0"/>
        <w:rPr>
          <w:b/>
          <w:bCs/>
        </w:rPr>
      </w:pPr>
    </w:p>
    <w:p w14:paraId="20C96CAB" w14:textId="61BB7C8D" w:rsidR="00A162B2" w:rsidRDefault="00A162B2" w:rsidP="00FC4387">
      <w:pPr>
        <w:outlineLvl w:val="0"/>
      </w:pPr>
      <w:r>
        <w:t>None</w:t>
      </w:r>
    </w:p>
    <w:p w14:paraId="70A620AF" w14:textId="3040D642" w:rsidR="00A162B2" w:rsidRDefault="00A162B2" w:rsidP="00FC4387">
      <w:pPr>
        <w:outlineLvl w:val="0"/>
      </w:pPr>
    </w:p>
    <w:p w14:paraId="42685F0B" w14:textId="479B0FA9" w:rsidR="00A162B2" w:rsidRDefault="00A162B2" w:rsidP="00FC4387">
      <w:pPr>
        <w:outlineLvl w:val="0"/>
      </w:pPr>
      <w:r>
        <w:t>The meeting closed at 1</w:t>
      </w:r>
      <w:r w:rsidR="00576CDB">
        <w:t>6</w:t>
      </w:r>
      <w:r>
        <w:t>.27.</w:t>
      </w:r>
    </w:p>
    <w:p w14:paraId="22B4B391" w14:textId="09598E1B" w:rsidR="006A3541" w:rsidRDefault="006A3541" w:rsidP="00FC4387">
      <w:pPr>
        <w:outlineLvl w:val="0"/>
      </w:pPr>
    </w:p>
    <w:p w14:paraId="4BAD5FC6" w14:textId="3E60CC52" w:rsidR="006A3541" w:rsidRPr="00185A28" w:rsidRDefault="006A3541" w:rsidP="00185A28">
      <w:pPr>
        <w:jc w:val="center"/>
        <w:outlineLvl w:val="0"/>
        <w:rPr>
          <w:b/>
          <w:bCs/>
          <w:sz w:val="72"/>
          <w:szCs w:val="72"/>
        </w:rPr>
      </w:pPr>
      <w:r w:rsidRPr="00185A28">
        <w:rPr>
          <w:b/>
          <w:bCs/>
          <w:sz w:val="72"/>
          <w:szCs w:val="72"/>
        </w:rPr>
        <w:t>Appendix A</w:t>
      </w:r>
    </w:p>
    <w:p w14:paraId="1D90DE59" w14:textId="228B49E5" w:rsidR="00AC0B79" w:rsidRDefault="00AC0B79" w:rsidP="00FC4387">
      <w:pPr>
        <w:outlineLvl w:val="0"/>
      </w:pPr>
    </w:p>
    <w:p w14:paraId="3C69A42C" w14:textId="77777777" w:rsidR="00185A28" w:rsidRDefault="00185A28" w:rsidP="00185A28">
      <w:pPr>
        <w:pStyle w:val="Title"/>
      </w:pPr>
      <w:r>
        <w:t xml:space="preserve">SCCA </w:t>
      </w:r>
      <w:r>
        <w:rPr>
          <w:spacing w:val="-3"/>
        </w:rPr>
        <w:t>AGM</w:t>
      </w:r>
      <w:r>
        <w:rPr>
          <w:spacing w:val="-205"/>
        </w:rPr>
        <w:t xml:space="preserve"> </w:t>
      </w:r>
      <w:r>
        <w:t>2021</w:t>
      </w:r>
    </w:p>
    <w:p w14:paraId="3BCC0081" w14:textId="77777777" w:rsidR="00185A28" w:rsidRDefault="00185A28" w:rsidP="00185A28">
      <w:pPr>
        <w:spacing w:before="274"/>
        <w:ind w:left="4997" w:right="4758"/>
        <w:jc w:val="center"/>
        <w:rPr>
          <w:rFonts w:ascii="Carlito"/>
          <w:sz w:val="48"/>
        </w:rPr>
      </w:pPr>
      <w:r>
        <w:rPr>
          <w:rFonts w:ascii="Carlito"/>
          <w:sz w:val="48"/>
        </w:rPr>
        <w:t>OTB Restart Consultation</w:t>
      </w:r>
    </w:p>
    <w:p w14:paraId="1C3C2A82" w14:textId="77777777" w:rsidR="00185A28" w:rsidRDefault="00185A28" w:rsidP="00185A28">
      <w:pPr>
        <w:jc w:val="center"/>
        <w:rPr>
          <w:rFonts w:ascii="Carlito"/>
          <w:sz w:val="48"/>
        </w:rPr>
        <w:sectPr w:rsidR="00185A28" w:rsidSect="00185A28">
          <w:pgSz w:w="19200" w:h="10800" w:orient="landscape"/>
          <w:pgMar w:top="1000" w:right="760" w:bottom="280" w:left="520" w:header="720" w:footer="720" w:gutter="0"/>
          <w:cols w:space="720"/>
        </w:sectPr>
      </w:pPr>
    </w:p>
    <w:tbl>
      <w:tblPr>
        <w:tblW w:w="0" w:type="auto"/>
        <w:tblInd w:w="2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0"/>
        <w:gridCol w:w="2146"/>
        <w:gridCol w:w="3555"/>
        <w:gridCol w:w="3216"/>
      </w:tblGrid>
      <w:tr w:rsidR="00185A28" w14:paraId="7FDBC5F0" w14:textId="77777777" w:rsidTr="00A95031">
        <w:trPr>
          <w:trHeight w:val="603"/>
        </w:trPr>
        <w:tc>
          <w:tcPr>
            <w:tcW w:w="2080" w:type="dxa"/>
          </w:tcPr>
          <w:p w14:paraId="4B37884E" w14:textId="77777777" w:rsidR="00185A28" w:rsidRDefault="00185A28" w:rsidP="00A95031">
            <w:pPr>
              <w:pStyle w:val="TableParagraph"/>
              <w:spacing w:line="298" w:lineRule="exact"/>
              <w:rPr>
                <w:b/>
                <w:sz w:val="26"/>
              </w:rPr>
            </w:pPr>
            <w:r>
              <w:rPr>
                <w:b/>
                <w:sz w:val="26"/>
              </w:rPr>
              <w:lastRenderedPageBreak/>
              <w:t>Club</w:t>
            </w:r>
          </w:p>
        </w:tc>
        <w:tc>
          <w:tcPr>
            <w:tcW w:w="2146" w:type="dxa"/>
          </w:tcPr>
          <w:p w14:paraId="2C74F254" w14:textId="77777777" w:rsidR="00185A28" w:rsidRDefault="00185A28" w:rsidP="00A95031">
            <w:pPr>
              <w:pStyle w:val="TableParagraph"/>
              <w:spacing w:line="298" w:lineRule="exact"/>
              <w:ind w:left="76"/>
              <w:rPr>
                <w:b/>
                <w:sz w:val="26"/>
              </w:rPr>
            </w:pPr>
            <w:r>
              <w:rPr>
                <w:b/>
                <w:sz w:val="26"/>
              </w:rPr>
              <w:t>OTB from</w:t>
            </w:r>
            <w:r>
              <w:rPr>
                <w:b/>
                <w:spacing w:val="-8"/>
                <w:sz w:val="26"/>
              </w:rPr>
              <w:t xml:space="preserve"> </w:t>
            </w:r>
            <w:r>
              <w:rPr>
                <w:b/>
                <w:sz w:val="26"/>
              </w:rPr>
              <w:t>6</w:t>
            </w:r>
          </w:p>
          <w:p w14:paraId="1D8139C3" w14:textId="77777777" w:rsidR="00185A28" w:rsidRDefault="00185A28" w:rsidP="00A95031">
            <w:pPr>
              <w:pStyle w:val="TableParagraph"/>
              <w:spacing w:before="13" w:line="273" w:lineRule="exact"/>
              <w:ind w:left="76"/>
              <w:rPr>
                <w:b/>
                <w:sz w:val="26"/>
              </w:rPr>
            </w:pPr>
            <w:r>
              <w:rPr>
                <w:b/>
                <w:sz w:val="26"/>
              </w:rPr>
              <w:t>September?</w:t>
            </w:r>
          </w:p>
        </w:tc>
        <w:tc>
          <w:tcPr>
            <w:tcW w:w="3555" w:type="dxa"/>
          </w:tcPr>
          <w:p w14:paraId="0191BEFE" w14:textId="77777777" w:rsidR="00185A28" w:rsidRDefault="00185A28" w:rsidP="00A95031">
            <w:pPr>
              <w:pStyle w:val="TableParagraph"/>
              <w:spacing w:line="298" w:lineRule="exact"/>
              <w:rPr>
                <w:b/>
                <w:sz w:val="26"/>
              </w:rPr>
            </w:pPr>
            <w:r>
              <w:rPr>
                <w:b/>
                <w:sz w:val="26"/>
              </w:rPr>
              <w:t>Wish to complete unfinished</w:t>
            </w:r>
          </w:p>
          <w:p w14:paraId="4F58BEE2" w14:textId="77777777" w:rsidR="00185A28" w:rsidRDefault="00185A28" w:rsidP="00A95031">
            <w:pPr>
              <w:pStyle w:val="TableParagraph"/>
              <w:spacing w:before="13" w:line="273" w:lineRule="exact"/>
              <w:rPr>
                <w:b/>
                <w:sz w:val="26"/>
              </w:rPr>
            </w:pPr>
            <w:r>
              <w:rPr>
                <w:b/>
                <w:sz w:val="26"/>
              </w:rPr>
              <w:t>fixtures 19-20?</w:t>
            </w:r>
          </w:p>
        </w:tc>
        <w:tc>
          <w:tcPr>
            <w:tcW w:w="3216" w:type="dxa"/>
          </w:tcPr>
          <w:p w14:paraId="1A9FCF2E" w14:textId="77777777" w:rsidR="00185A28" w:rsidRDefault="00185A28" w:rsidP="00A95031">
            <w:pPr>
              <w:pStyle w:val="TableParagraph"/>
              <w:spacing w:line="298" w:lineRule="exact"/>
              <w:rPr>
                <w:b/>
                <w:sz w:val="26"/>
              </w:rPr>
            </w:pPr>
            <w:r>
              <w:rPr>
                <w:b/>
                <w:sz w:val="26"/>
              </w:rPr>
              <w:t>Other comments</w:t>
            </w:r>
          </w:p>
        </w:tc>
      </w:tr>
      <w:tr w:rsidR="00185A28" w14:paraId="65A4551E" w14:textId="77777777" w:rsidTr="00A95031">
        <w:trPr>
          <w:trHeight w:val="603"/>
        </w:trPr>
        <w:tc>
          <w:tcPr>
            <w:tcW w:w="2080" w:type="dxa"/>
          </w:tcPr>
          <w:p w14:paraId="2D458B2A" w14:textId="77777777" w:rsidR="00185A28" w:rsidRDefault="00185A28" w:rsidP="00A95031">
            <w:pPr>
              <w:pStyle w:val="TableParagraph"/>
              <w:spacing w:line="298" w:lineRule="exact"/>
              <w:rPr>
                <w:sz w:val="26"/>
              </w:rPr>
            </w:pPr>
            <w:r>
              <w:rPr>
                <w:sz w:val="26"/>
              </w:rPr>
              <w:t>Ashtead</w:t>
            </w:r>
          </w:p>
        </w:tc>
        <w:tc>
          <w:tcPr>
            <w:tcW w:w="2146" w:type="dxa"/>
          </w:tcPr>
          <w:p w14:paraId="5FF89137" w14:textId="77777777" w:rsidR="00185A28" w:rsidRDefault="00185A28" w:rsidP="00A95031">
            <w:pPr>
              <w:pStyle w:val="TableParagraph"/>
              <w:spacing w:line="298" w:lineRule="exact"/>
              <w:ind w:left="76"/>
              <w:rPr>
                <w:sz w:val="26"/>
              </w:rPr>
            </w:pPr>
            <w:r>
              <w:rPr>
                <w:sz w:val="26"/>
              </w:rPr>
              <w:t>Don’t know</w:t>
            </w:r>
          </w:p>
        </w:tc>
        <w:tc>
          <w:tcPr>
            <w:tcW w:w="3555" w:type="dxa"/>
          </w:tcPr>
          <w:p w14:paraId="5DE7C558" w14:textId="77777777" w:rsidR="00185A28" w:rsidRDefault="00185A28" w:rsidP="00A95031">
            <w:pPr>
              <w:pStyle w:val="TableParagraph"/>
              <w:spacing w:line="298" w:lineRule="exact"/>
              <w:rPr>
                <w:sz w:val="26"/>
              </w:rPr>
            </w:pPr>
            <w:r>
              <w:rPr>
                <w:sz w:val="26"/>
              </w:rPr>
              <w:t>No</w:t>
            </w:r>
          </w:p>
        </w:tc>
        <w:tc>
          <w:tcPr>
            <w:tcW w:w="3216" w:type="dxa"/>
          </w:tcPr>
          <w:p w14:paraId="1F8A9D0F" w14:textId="77777777" w:rsidR="00185A28" w:rsidRDefault="00185A28" w:rsidP="00A95031">
            <w:pPr>
              <w:pStyle w:val="TableParagraph"/>
              <w:spacing w:line="298" w:lineRule="exact"/>
              <w:rPr>
                <w:sz w:val="26"/>
              </w:rPr>
            </w:pPr>
            <w:r>
              <w:rPr>
                <w:sz w:val="26"/>
              </w:rPr>
              <w:t>OTB restart subject to</w:t>
            </w:r>
          </w:p>
          <w:p w14:paraId="23B804FE" w14:textId="77777777" w:rsidR="00185A28" w:rsidRDefault="00185A28" w:rsidP="00A95031">
            <w:pPr>
              <w:pStyle w:val="TableParagraph"/>
              <w:spacing w:before="13" w:line="273" w:lineRule="exact"/>
              <w:rPr>
                <w:sz w:val="26"/>
              </w:rPr>
            </w:pPr>
            <w:r>
              <w:rPr>
                <w:sz w:val="26"/>
              </w:rPr>
              <w:t>members return</w:t>
            </w:r>
          </w:p>
        </w:tc>
      </w:tr>
      <w:tr w:rsidR="00185A28" w14:paraId="7EB16EF7" w14:textId="77777777" w:rsidTr="00A95031">
        <w:trPr>
          <w:trHeight w:val="292"/>
        </w:trPr>
        <w:tc>
          <w:tcPr>
            <w:tcW w:w="2080" w:type="dxa"/>
          </w:tcPr>
          <w:p w14:paraId="6C625FB9" w14:textId="77777777" w:rsidR="00185A28" w:rsidRDefault="00185A28" w:rsidP="00A95031">
            <w:pPr>
              <w:pStyle w:val="TableParagraph"/>
              <w:spacing w:line="272" w:lineRule="exact"/>
              <w:rPr>
                <w:sz w:val="26"/>
              </w:rPr>
            </w:pPr>
            <w:r>
              <w:rPr>
                <w:sz w:val="26"/>
              </w:rPr>
              <w:t>Battersea</w:t>
            </w:r>
          </w:p>
        </w:tc>
        <w:tc>
          <w:tcPr>
            <w:tcW w:w="2146" w:type="dxa"/>
          </w:tcPr>
          <w:p w14:paraId="14FF37C4" w14:textId="77777777" w:rsidR="00185A28" w:rsidRDefault="00185A28" w:rsidP="00A95031">
            <w:pPr>
              <w:pStyle w:val="TableParagraph"/>
              <w:ind w:left="0"/>
              <w:rPr>
                <w:sz w:val="20"/>
              </w:rPr>
            </w:pPr>
          </w:p>
        </w:tc>
        <w:tc>
          <w:tcPr>
            <w:tcW w:w="3555" w:type="dxa"/>
          </w:tcPr>
          <w:p w14:paraId="1E0B21E9" w14:textId="77777777" w:rsidR="00185A28" w:rsidRDefault="00185A28" w:rsidP="00A95031">
            <w:pPr>
              <w:pStyle w:val="TableParagraph"/>
              <w:spacing w:line="272" w:lineRule="exact"/>
              <w:rPr>
                <w:sz w:val="26"/>
              </w:rPr>
            </w:pPr>
            <w:r>
              <w:rPr>
                <w:sz w:val="26"/>
              </w:rPr>
              <w:t>N/A</w:t>
            </w:r>
          </w:p>
        </w:tc>
        <w:tc>
          <w:tcPr>
            <w:tcW w:w="3216" w:type="dxa"/>
          </w:tcPr>
          <w:p w14:paraId="2C20BAF7" w14:textId="77777777" w:rsidR="00185A28" w:rsidRDefault="00185A28" w:rsidP="00A95031">
            <w:pPr>
              <w:pStyle w:val="TableParagraph"/>
              <w:ind w:left="0"/>
              <w:rPr>
                <w:sz w:val="20"/>
              </w:rPr>
            </w:pPr>
          </w:p>
        </w:tc>
      </w:tr>
      <w:tr w:rsidR="00185A28" w14:paraId="0E7B4A16" w14:textId="77777777" w:rsidTr="00A95031">
        <w:trPr>
          <w:trHeight w:val="292"/>
        </w:trPr>
        <w:tc>
          <w:tcPr>
            <w:tcW w:w="2080" w:type="dxa"/>
          </w:tcPr>
          <w:p w14:paraId="77FB06BE" w14:textId="77777777" w:rsidR="00185A28" w:rsidRDefault="00185A28" w:rsidP="00A95031">
            <w:pPr>
              <w:pStyle w:val="TableParagraph"/>
              <w:spacing w:line="272" w:lineRule="exact"/>
              <w:rPr>
                <w:sz w:val="26"/>
              </w:rPr>
            </w:pPr>
            <w:r>
              <w:rPr>
                <w:sz w:val="26"/>
              </w:rPr>
              <w:t>CCF</w:t>
            </w:r>
          </w:p>
        </w:tc>
        <w:tc>
          <w:tcPr>
            <w:tcW w:w="2146" w:type="dxa"/>
          </w:tcPr>
          <w:p w14:paraId="743EA187" w14:textId="77777777" w:rsidR="00185A28" w:rsidRDefault="00185A28" w:rsidP="00A95031">
            <w:pPr>
              <w:pStyle w:val="TableParagraph"/>
              <w:spacing w:line="272" w:lineRule="exact"/>
              <w:ind w:left="76"/>
              <w:rPr>
                <w:sz w:val="26"/>
              </w:rPr>
            </w:pPr>
            <w:r>
              <w:rPr>
                <w:sz w:val="26"/>
              </w:rPr>
              <w:t>Yes</w:t>
            </w:r>
          </w:p>
        </w:tc>
        <w:tc>
          <w:tcPr>
            <w:tcW w:w="3555" w:type="dxa"/>
          </w:tcPr>
          <w:p w14:paraId="21C7B7A6" w14:textId="77777777" w:rsidR="00185A28" w:rsidRDefault="00185A28" w:rsidP="00A95031">
            <w:pPr>
              <w:pStyle w:val="TableParagraph"/>
              <w:spacing w:line="272" w:lineRule="exact"/>
              <w:rPr>
                <w:sz w:val="26"/>
              </w:rPr>
            </w:pPr>
            <w:r>
              <w:rPr>
                <w:sz w:val="26"/>
              </w:rPr>
              <w:t>Yes</w:t>
            </w:r>
          </w:p>
        </w:tc>
        <w:tc>
          <w:tcPr>
            <w:tcW w:w="3216" w:type="dxa"/>
          </w:tcPr>
          <w:p w14:paraId="05DD1BAC" w14:textId="77777777" w:rsidR="00185A28" w:rsidRDefault="00185A28" w:rsidP="00A95031">
            <w:pPr>
              <w:pStyle w:val="TableParagraph"/>
              <w:ind w:left="0"/>
              <w:rPr>
                <w:sz w:val="20"/>
              </w:rPr>
            </w:pPr>
          </w:p>
        </w:tc>
      </w:tr>
      <w:tr w:rsidR="00185A28" w14:paraId="1A47F437" w14:textId="77777777" w:rsidTr="00A95031">
        <w:trPr>
          <w:trHeight w:val="291"/>
        </w:trPr>
        <w:tc>
          <w:tcPr>
            <w:tcW w:w="2080" w:type="dxa"/>
          </w:tcPr>
          <w:p w14:paraId="2AD5F51A" w14:textId="77777777" w:rsidR="00185A28" w:rsidRDefault="00185A28" w:rsidP="00A95031">
            <w:pPr>
              <w:pStyle w:val="TableParagraph"/>
              <w:spacing w:line="272" w:lineRule="exact"/>
              <w:rPr>
                <w:sz w:val="26"/>
              </w:rPr>
            </w:pPr>
            <w:proofErr w:type="spellStart"/>
            <w:r>
              <w:rPr>
                <w:sz w:val="26"/>
              </w:rPr>
              <w:t>Chessington</w:t>
            </w:r>
            <w:proofErr w:type="spellEnd"/>
          </w:p>
        </w:tc>
        <w:tc>
          <w:tcPr>
            <w:tcW w:w="2146" w:type="dxa"/>
          </w:tcPr>
          <w:p w14:paraId="6D28A861" w14:textId="77777777" w:rsidR="00185A28" w:rsidRDefault="00185A28" w:rsidP="00A95031">
            <w:pPr>
              <w:pStyle w:val="TableParagraph"/>
              <w:ind w:left="0"/>
              <w:rPr>
                <w:sz w:val="20"/>
              </w:rPr>
            </w:pPr>
          </w:p>
        </w:tc>
        <w:tc>
          <w:tcPr>
            <w:tcW w:w="3555" w:type="dxa"/>
          </w:tcPr>
          <w:p w14:paraId="4BD08B72" w14:textId="77777777" w:rsidR="00185A28" w:rsidRDefault="00185A28" w:rsidP="00A95031">
            <w:pPr>
              <w:pStyle w:val="TableParagraph"/>
              <w:spacing w:line="272" w:lineRule="exact"/>
              <w:rPr>
                <w:sz w:val="26"/>
              </w:rPr>
            </w:pPr>
            <w:r>
              <w:rPr>
                <w:sz w:val="26"/>
              </w:rPr>
              <w:t>N/A</w:t>
            </w:r>
          </w:p>
        </w:tc>
        <w:tc>
          <w:tcPr>
            <w:tcW w:w="3216" w:type="dxa"/>
          </w:tcPr>
          <w:p w14:paraId="1A827825" w14:textId="77777777" w:rsidR="00185A28" w:rsidRDefault="00185A28" w:rsidP="00A95031">
            <w:pPr>
              <w:pStyle w:val="TableParagraph"/>
              <w:ind w:left="0"/>
              <w:rPr>
                <w:sz w:val="20"/>
              </w:rPr>
            </w:pPr>
          </w:p>
        </w:tc>
      </w:tr>
      <w:tr w:rsidR="00185A28" w14:paraId="469CB0FB" w14:textId="77777777" w:rsidTr="00A95031">
        <w:trPr>
          <w:trHeight w:val="561"/>
        </w:trPr>
        <w:tc>
          <w:tcPr>
            <w:tcW w:w="2080" w:type="dxa"/>
          </w:tcPr>
          <w:p w14:paraId="5570B47A" w14:textId="77777777" w:rsidR="00185A28" w:rsidRDefault="00185A28" w:rsidP="00A95031">
            <w:pPr>
              <w:pStyle w:val="TableParagraph"/>
              <w:rPr>
                <w:sz w:val="26"/>
              </w:rPr>
            </w:pPr>
            <w:r>
              <w:rPr>
                <w:sz w:val="26"/>
              </w:rPr>
              <w:t>Crystal Palace</w:t>
            </w:r>
          </w:p>
        </w:tc>
        <w:tc>
          <w:tcPr>
            <w:tcW w:w="2146" w:type="dxa"/>
          </w:tcPr>
          <w:p w14:paraId="5FC885A2" w14:textId="77777777" w:rsidR="00185A28" w:rsidRDefault="00185A28" w:rsidP="00A95031">
            <w:pPr>
              <w:pStyle w:val="TableParagraph"/>
              <w:ind w:left="76"/>
              <w:rPr>
                <w:sz w:val="26"/>
              </w:rPr>
            </w:pPr>
            <w:r>
              <w:rPr>
                <w:sz w:val="26"/>
              </w:rPr>
              <w:t>Don’t know</w:t>
            </w:r>
          </w:p>
        </w:tc>
        <w:tc>
          <w:tcPr>
            <w:tcW w:w="3555" w:type="dxa"/>
          </w:tcPr>
          <w:p w14:paraId="2ABB8579" w14:textId="77777777" w:rsidR="00185A28" w:rsidRDefault="00185A28" w:rsidP="00A95031">
            <w:pPr>
              <w:pStyle w:val="TableParagraph"/>
              <w:rPr>
                <w:sz w:val="26"/>
              </w:rPr>
            </w:pPr>
            <w:r>
              <w:rPr>
                <w:sz w:val="26"/>
              </w:rPr>
              <w:t>No</w:t>
            </w:r>
          </w:p>
        </w:tc>
        <w:tc>
          <w:tcPr>
            <w:tcW w:w="3216" w:type="dxa"/>
          </w:tcPr>
          <w:p w14:paraId="76FC42D4" w14:textId="77777777" w:rsidR="00185A28" w:rsidRDefault="00185A28" w:rsidP="00A95031">
            <w:pPr>
              <w:pStyle w:val="TableParagraph"/>
              <w:rPr>
                <w:sz w:val="26"/>
              </w:rPr>
            </w:pPr>
            <w:r>
              <w:rPr>
                <w:sz w:val="26"/>
              </w:rPr>
              <w:t>Subject to club continuing</w:t>
            </w:r>
          </w:p>
        </w:tc>
      </w:tr>
      <w:tr w:rsidR="00185A28" w14:paraId="5396DA46" w14:textId="77777777" w:rsidTr="00A95031">
        <w:trPr>
          <w:trHeight w:val="604"/>
        </w:trPr>
        <w:tc>
          <w:tcPr>
            <w:tcW w:w="2080" w:type="dxa"/>
          </w:tcPr>
          <w:p w14:paraId="043E71AB" w14:textId="77777777" w:rsidR="00185A28" w:rsidRDefault="00185A28" w:rsidP="00A95031">
            <w:pPr>
              <w:pStyle w:val="TableParagraph"/>
              <w:rPr>
                <w:sz w:val="26"/>
              </w:rPr>
            </w:pPr>
            <w:r>
              <w:rPr>
                <w:sz w:val="26"/>
              </w:rPr>
              <w:t>Dorking</w:t>
            </w:r>
          </w:p>
        </w:tc>
        <w:tc>
          <w:tcPr>
            <w:tcW w:w="2146" w:type="dxa"/>
          </w:tcPr>
          <w:p w14:paraId="6A9B507C" w14:textId="77777777" w:rsidR="00185A28" w:rsidRDefault="00185A28" w:rsidP="00A95031">
            <w:pPr>
              <w:pStyle w:val="TableParagraph"/>
              <w:ind w:left="76"/>
              <w:rPr>
                <w:sz w:val="26"/>
              </w:rPr>
            </w:pPr>
            <w:r>
              <w:rPr>
                <w:sz w:val="26"/>
              </w:rPr>
              <w:t>Yes</w:t>
            </w:r>
          </w:p>
        </w:tc>
        <w:tc>
          <w:tcPr>
            <w:tcW w:w="3555" w:type="dxa"/>
          </w:tcPr>
          <w:p w14:paraId="636B9B0F" w14:textId="77777777" w:rsidR="00185A28" w:rsidRDefault="00185A28" w:rsidP="00A95031">
            <w:pPr>
              <w:pStyle w:val="TableParagraph"/>
              <w:rPr>
                <w:sz w:val="26"/>
              </w:rPr>
            </w:pPr>
            <w:r>
              <w:rPr>
                <w:sz w:val="26"/>
              </w:rPr>
              <w:t xml:space="preserve">Not </w:t>
            </w:r>
            <w:proofErr w:type="spellStart"/>
            <w:r>
              <w:rPr>
                <w:sz w:val="26"/>
              </w:rPr>
              <w:t>Ellam</w:t>
            </w:r>
            <w:proofErr w:type="spellEnd"/>
            <w:r>
              <w:rPr>
                <w:sz w:val="26"/>
              </w:rPr>
              <w:t xml:space="preserve"> or Minor Trophy.</w:t>
            </w:r>
          </w:p>
          <w:p w14:paraId="32286B83" w14:textId="77777777" w:rsidR="00185A28" w:rsidRDefault="00185A28" w:rsidP="00A95031">
            <w:pPr>
              <w:pStyle w:val="TableParagraph"/>
              <w:spacing w:before="13" w:line="272" w:lineRule="exact"/>
              <w:rPr>
                <w:sz w:val="26"/>
              </w:rPr>
            </w:pPr>
            <w:r>
              <w:rPr>
                <w:sz w:val="26"/>
              </w:rPr>
              <w:t>Just Stoneleigh Trophy.</w:t>
            </w:r>
          </w:p>
        </w:tc>
        <w:tc>
          <w:tcPr>
            <w:tcW w:w="3216" w:type="dxa"/>
          </w:tcPr>
          <w:p w14:paraId="53B14AFE" w14:textId="77777777" w:rsidR="00185A28" w:rsidRDefault="00185A28" w:rsidP="00A95031">
            <w:pPr>
              <w:pStyle w:val="TableParagraph"/>
              <w:rPr>
                <w:sz w:val="26"/>
              </w:rPr>
            </w:pPr>
            <w:r>
              <w:rPr>
                <w:sz w:val="26"/>
              </w:rPr>
              <w:t>Subject to COVID-19</w:t>
            </w:r>
          </w:p>
        </w:tc>
      </w:tr>
      <w:tr w:rsidR="00185A28" w14:paraId="0A119D2C" w14:textId="77777777" w:rsidTr="00A95031">
        <w:trPr>
          <w:trHeight w:val="852"/>
        </w:trPr>
        <w:tc>
          <w:tcPr>
            <w:tcW w:w="2080" w:type="dxa"/>
          </w:tcPr>
          <w:p w14:paraId="5D408DC3" w14:textId="77777777" w:rsidR="00185A28" w:rsidRDefault="00185A28" w:rsidP="00A95031">
            <w:pPr>
              <w:pStyle w:val="TableParagraph"/>
              <w:rPr>
                <w:sz w:val="26"/>
              </w:rPr>
            </w:pPr>
            <w:r>
              <w:rPr>
                <w:sz w:val="26"/>
              </w:rPr>
              <w:t>Epsom</w:t>
            </w:r>
          </w:p>
        </w:tc>
        <w:tc>
          <w:tcPr>
            <w:tcW w:w="2146" w:type="dxa"/>
          </w:tcPr>
          <w:p w14:paraId="108B65FB" w14:textId="77777777" w:rsidR="00185A28" w:rsidRDefault="00185A28" w:rsidP="00A95031">
            <w:pPr>
              <w:pStyle w:val="TableParagraph"/>
              <w:ind w:left="76"/>
              <w:rPr>
                <w:sz w:val="26"/>
              </w:rPr>
            </w:pPr>
            <w:r>
              <w:rPr>
                <w:sz w:val="26"/>
              </w:rPr>
              <w:t>Yes</w:t>
            </w:r>
          </w:p>
        </w:tc>
        <w:tc>
          <w:tcPr>
            <w:tcW w:w="3555" w:type="dxa"/>
          </w:tcPr>
          <w:p w14:paraId="4ED4167D" w14:textId="77777777" w:rsidR="00185A28" w:rsidRDefault="00185A28" w:rsidP="00A95031">
            <w:pPr>
              <w:pStyle w:val="TableParagraph"/>
              <w:rPr>
                <w:sz w:val="26"/>
              </w:rPr>
            </w:pPr>
            <w:r>
              <w:rPr>
                <w:sz w:val="26"/>
              </w:rPr>
              <w:t>Yes</w:t>
            </w:r>
          </w:p>
        </w:tc>
        <w:tc>
          <w:tcPr>
            <w:tcW w:w="3216" w:type="dxa"/>
          </w:tcPr>
          <w:p w14:paraId="396F9E1D" w14:textId="77777777" w:rsidR="00185A28" w:rsidRDefault="00185A28" w:rsidP="00A95031">
            <w:pPr>
              <w:pStyle w:val="TableParagraph"/>
              <w:spacing w:line="249" w:lineRule="auto"/>
              <w:ind w:right="169"/>
              <w:rPr>
                <w:sz w:val="26"/>
              </w:rPr>
            </w:pPr>
            <w:r>
              <w:rPr>
                <w:sz w:val="26"/>
              </w:rPr>
              <w:t>2021-22 divisional structure may need revising</w:t>
            </w:r>
          </w:p>
        </w:tc>
      </w:tr>
      <w:tr w:rsidR="00185A28" w14:paraId="265D3FE5" w14:textId="77777777" w:rsidTr="00A95031">
        <w:trPr>
          <w:trHeight w:val="292"/>
        </w:trPr>
        <w:tc>
          <w:tcPr>
            <w:tcW w:w="2080" w:type="dxa"/>
          </w:tcPr>
          <w:p w14:paraId="60C76445" w14:textId="77777777" w:rsidR="00185A28" w:rsidRDefault="00185A28" w:rsidP="00A95031">
            <w:pPr>
              <w:pStyle w:val="TableParagraph"/>
              <w:spacing w:line="272" w:lineRule="exact"/>
              <w:rPr>
                <w:sz w:val="26"/>
              </w:rPr>
            </w:pPr>
            <w:r>
              <w:rPr>
                <w:sz w:val="26"/>
              </w:rPr>
              <w:t>Guildford</w:t>
            </w:r>
          </w:p>
        </w:tc>
        <w:tc>
          <w:tcPr>
            <w:tcW w:w="2146" w:type="dxa"/>
          </w:tcPr>
          <w:p w14:paraId="5C5E8940" w14:textId="77777777" w:rsidR="00185A28" w:rsidRDefault="00185A28" w:rsidP="00A95031">
            <w:pPr>
              <w:pStyle w:val="TableParagraph"/>
              <w:spacing w:line="272" w:lineRule="exact"/>
              <w:ind w:left="76"/>
              <w:rPr>
                <w:sz w:val="26"/>
              </w:rPr>
            </w:pPr>
            <w:r>
              <w:rPr>
                <w:sz w:val="26"/>
              </w:rPr>
              <w:t>Yes</w:t>
            </w:r>
          </w:p>
        </w:tc>
        <w:tc>
          <w:tcPr>
            <w:tcW w:w="3555" w:type="dxa"/>
          </w:tcPr>
          <w:p w14:paraId="31C44274" w14:textId="77777777" w:rsidR="00185A28" w:rsidRDefault="00185A28" w:rsidP="00A95031">
            <w:pPr>
              <w:pStyle w:val="TableParagraph"/>
              <w:spacing w:line="272" w:lineRule="exact"/>
              <w:rPr>
                <w:sz w:val="26"/>
              </w:rPr>
            </w:pPr>
            <w:r>
              <w:rPr>
                <w:sz w:val="26"/>
              </w:rPr>
              <w:t>Yes</w:t>
            </w:r>
          </w:p>
        </w:tc>
        <w:tc>
          <w:tcPr>
            <w:tcW w:w="3216" w:type="dxa"/>
          </w:tcPr>
          <w:p w14:paraId="51362CB0" w14:textId="77777777" w:rsidR="00185A28" w:rsidRDefault="00185A28" w:rsidP="00A95031">
            <w:pPr>
              <w:pStyle w:val="TableParagraph"/>
              <w:spacing w:line="272" w:lineRule="exact"/>
              <w:rPr>
                <w:sz w:val="26"/>
              </w:rPr>
            </w:pPr>
            <w:r>
              <w:rPr>
                <w:sz w:val="26"/>
              </w:rPr>
              <w:t>Subject to COVID-19</w:t>
            </w:r>
          </w:p>
        </w:tc>
      </w:tr>
      <w:tr w:rsidR="00185A28" w14:paraId="17570A7A" w14:textId="77777777" w:rsidTr="00A95031">
        <w:trPr>
          <w:trHeight w:val="291"/>
        </w:trPr>
        <w:tc>
          <w:tcPr>
            <w:tcW w:w="2080" w:type="dxa"/>
          </w:tcPr>
          <w:p w14:paraId="6268F381" w14:textId="77777777" w:rsidR="00185A28" w:rsidRDefault="00185A28" w:rsidP="00A95031">
            <w:pPr>
              <w:pStyle w:val="TableParagraph"/>
              <w:spacing w:line="272" w:lineRule="exact"/>
              <w:rPr>
                <w:sz w:val="26"/>
              </w:rPr>
            </w:pPr>
            <w:r>
              <w:rPr>
                <w:sz w:val="26"/>
              </w:rPr>
              <w:t>Kingston</w:t>
            </w:r>
          </w:p>
        </w:tc>
        <w:tc>
          <w:tcPr>
            <w:tcW w:w="2146" w:type="dxa"/>
          </w:tcPr>
          <w:p w14:paraId="6F52885B" w14:textId="77777777" w:rsidR="00185A28" w:rsidRDefault="00185A28" w:rsidP="00A95031">
            <w:pPr>
              <w:pStyle w:val="TableParagraph"/>
              <w:spacing w:line="272" w:lineRule="exact"/>
              <w:ind w:left="76"/>
              <w:rPr>
                <w:sz w:val="26"/>
              </w:rPr>
            </w:pPr>
            <w:r>
              <w:rPr>
                <w:sz w:val="26"/>
              </w:rPr>
              <w:t>Yes</w:t>
            </w:r>
          </w:p>
        </w:tc>
        <w:tc>
          <w:tcPr>
            <w:tcW w:w="3555" w:type="dxa"/>
          </w:tcPr>
          <w:p w14:paraId="4C460BDC" w14:textId="77777777" w:rsidR="00185A28" w:rsidRDefault="00185A28" w:rsidP="00A95031">
            <w:pPr>
              <w:pStyle w:val="TableParagraph"/>
              <w:spacing w:line="272" w:lineRule="exact"/>
              <w:rPr>
                <w:sz w:val="26"/>
              </w:rPr>
            </w:pPr>
            <w:r>
              <w:rPr>
                <w:sz w:val="26"/>
              </w:rPr>
              <w:t>No</w:t>
            </w:r>
          </w:p>
        </w:tc>
        <w:tc>
          <w:tcPr>
            <w:tcW w:w="3216" w:type="dxa"/>
          </w:tcPr>
          <w:p w14:paraId="3641DA0E" w14:textId="77777777" w:rsidR="00185A28" w:rsidRDefault="00185A28" w:rsidP="00A95031">
            <w:pPr>
              <w:pStyle w:val="TableParagraph"/>
              <w:ind w:left="0"/>
              <w:rPr>
                <w:sz w:val="20"/>
              </w:rPr>
            </w:pPr>
          </w:p>
        </w:tc>
      </w:tr>
      <w:tr w:rsidR="00185A28" w14:paraId="6AF42A8D" w14:textId="77777777" w:rsidTr="00A95031">
        <w:trPr>
          <w:trHeight w:val="852"/>
        </w:trPr>
        <w:tc>
          <w:tcPr>
            <w:tcW w:w="2080" w:type="dxa"/>
          </w:tcPr>
          <w:p w14:paraId="0139B76D" w14:textId="77777777" w:rsidR="00185A28" w:rsidRDefault="00185A28" w:rsidP="00A95031">
            <w:pPr>
              <w:pStyle w:val="TableParagraph"/>
              <w:rPr>
                <w:sz w:val="26"/>
              </w:rPr>
            </w:pPr>
            <w:r>
              <w:rPr>
                <w:sz w:val="26"/>
              </w:rPr>
              <w:t>Redhill</w:t>
            </w:r>
          </w:p>
        </w:tc>
        <w:tc>
          <w:tcPr>
            <w:tcW w:w="2146" w:type="dxa"/>
          </w:tcPr>
          <w:p w14:paraId="1E3E808E" w14:textId="77777777" w:rsidR="00185A28" w:rsidRDefault="00185A28" w:rsidP="00A95031">
            <w:pPr>
              <w:pStyle w:val="TableParagraph"/>
              <w:ind w:left="76"/>
              <w:rPr>
                <w:sz w:val="26"/>
              </w:rPr>
            </w:pPr>
            <w:r>
              <w:rPr>
                <w:sz w:val="26"/>
              </w:rPr>
              <w:t>1 October</w:t>
            </w:r>
          </w:p>
        </w:tc>
        <w:tc>
          <w:tcPr>
            <w:tcW w:w="3555" w:type="dxa"/>
          </w:tcPr>
          <w:p w14:paraId="5ED684A7" w14:textId="77777777" w:rsidR="00185A28" w:rsidRDefault="00185A28" w:rsidP="00A95031">
            <w:pPr>
              <w:pStyle w:val="TableParagraph"/>
              <w:rPr>
                <w:sz w:val="26"/>
              </w:rPr>
            </w:pPr>
            <w:r>
              <w:rPr>
                <w:sz w:val="26"/>
              </w:rPr>
              <w:t>Yes</w:t>
            </w:r>
          </w:p>
        </w:tc>
        <w:tc>
          <w:tcPr>
            <w:tcW w:w="3216" w:type="dxa"/>
          </w:tcPr>
          <w:p w14:paraId="66ABE16E" w14:textId="77777777" w:rsidR="00185A28" w:rsidRDefault="00185A28" w:rsidP="00A95031">
            <w:pPr>
              <w:pStyle w:val="TableParagraph"/>
              <w:spacing w:line="249" w:lineRule="auto"/>
              <w:ind w:right="61"/>
              <w:rPr>
                <w:sz w:val="26"/>
              </w:rPr>
            </w:pPr>
            <w:r>
              <w:rPr>
                <w:sz w:val="26"/>
              </w:rPr>
              <w:t>Potential issue if COVID-19 protocols vary between clubs</w:t>
            </w:r>
          </w:p>
        </w:tc>
      </w:tr>
      <w:tr w:rsidR="00185A28" w14:paraId="7CC33698" w14:textId="77777777" w:rsidTr="00A95031">
        <w:trPr>
          <w:trHeight w:val="852"/>
        </w:trPr>
        <w:tc>
          <w:tcPr>
            <w:tcW w:w="2080" w:type="dxa"/>
          </w:tcPr>
          <w:p w14:paraId="34114B26" w14:textId="77777777" w:rsidR="00185A28" w:rsidRDefault="00185A28" w:rsidP="00A95031">
            <w:pPr>
              <w:pStyle w:val="TableParagraph"/>
              <w:rPr>
                <w:sz w:val="26"/>
              </w:rPr>
            </w:pPr>
            <w:r>
              <w:rPr>
                <w:sz w:val="26"/>
              </w:rPr>
              <w:t>Richmond</w:t>
            </w:r>
          </w:p>
        </w:tc>
        <w:tc>
          <w:tcPr>
            <w:tcW w:w="2146" w:type="dxa"/>
          </w:tcPr>
          <w:p w14:paraId="167CC840" w14:textId="77777777" w:rsidR="00185A28" w:rsidRDefault="00185A28" w:rsidP="00A95031">
            <w:pPr>
              <w:pStyle w:val="TableParagraph"/>
              <w:ind w:left="76"/>
              <w:rPr>
                <w:sz w:val="26"/>
              </w:rPr>
            </w:pPr>
            <w:r>
              <w:rPr>
                <w:sz w:val="26"/>
              </w:rPr>
              <w:t>Yes</w:t>
            </w:r>
          </w:p>
        </w:tc>
        <w:tc>
          <w:tcPr>
            <w:tcW w:w="3555" w:type="dxa"/>
          </w:tcPr>
          <w:p w14:paraId="4C1AF1C0" w14:textId="77777777" w:rsidR="00185A28" w:rsidRDefault="00185A28" w:rsidP="00A95031">
            <w:pPr>
              <w:pStyle w:val="TableParagraph"/>
              <w:rPr>
                <w:sz w:val="26"/>
              </w:rPr>
            </w:pPr>
            <w:r>
              <w:rPr>
                <w:sz w:val="26"/>
              </w:rPr>
              <w:t>Yes</w:t>
            </w:r>
          </w:p>
        </w:tc>
        <w:tc>
          <w:tcPr>
            <w:tcW w:w="3216" w:type="dxa"/>
          </w:tcPr>
          <w:p w14:paraId="40B93CEC" w14:textId="77777777" w:rsidR="00185A28" w:rsidRDefault="00185A28" w:rsidP="00A95031">
            <w:pPr>
              <w:pStyle w:val="TableParagraph"/>
              <w:rPr>
                <w:sz w:val="26"/>
              </w:rPr>
            </w:pPr>
            <w:r>
              <w:rPr>
                <w:sz w:val="26"/>
              </w:rPr>
              <w:t>Need to be flexible if</w:t>
            </w:r>
          </w:p>
          <w:p w14:paraId="1D631256" w14:textId="77777777" w:rsidR="00185A28" w:rsidRDefault="00185A28" w:rsidP="00A95031">
            <w:pPr>
              <w:pStyle w:val="TableParagraph"/>
              <w:spacing w:before="14"/>
              <w:rPr>
                <w:sz w:val="26"/>
              </w:rPr>
            </w:pPr>
            <w:r>
              <w:rPr>
                <w:sz w:val="26"/>
              </w:rPr>
              <w:t>COVID-19 changes things</w:t>
            </w:r>
          </w:p>
        </w:tc>
      </w:tr>
      <w:tr w:rsidR="00185A28" w14:paraId="3A55506F" w14:textId="77777777" w:rsidTr="00A95031">
        <w:trPr>
          <w:trHeight w:val="291"/>
        </w:trPr>
        <w:tc>
          <w:tcPr>
            <w:tcW w:w="2080" w:type="dxa"/>
          </w:tcPr>
          <w:p w14:paraId="68125EC0" w14:textId="77777777" w:rsidR="00185A28" w:rsidRDefault="00185A28" w:rsidP="00A95031">
            <w:pPr>
              <w:pStyle w:val="TableParagraph"/>
              <w:spacing w:before="1" w:line="271" w:lineRule="exact"/>
              <w:rPr>
                <w:sz w:val="26"/>
              </w:rPr>
            </w:pPr>
            <w:r>
              <w:rPr>
                <w:sz w:val="26"/>
              </w:rPr>
              <w:t>S Norwood</w:t>
            </w:r>
          </w:p>
        </w:tc>
        <w:tc>
          <w:tcPr>
            <w:tcW w:w="2146" w:type="dxa"/>
          </w:tcPr>
          <w:p w14:paraId="23C9DD91" w14:textId="77777777" w:rsidR="00185A28" w:rsidRDefault="00185A28" w:rsidP="00A95031">
            <w:pPr>
              <w:pStyle w:val="TableParagraph"/>
              <w:spacing w:before="1" w:line="271" w:lineRule="exact"/>
              <w:ind w:left="76"/>
              <w:rPr>
                <w:sz w:val="26"/>
              </w:rPr>
            </w:pPr>
            <w:r>
              <w:rPr>
                <w:sz w:val="26"/>
              </w:rPr>
              <w:t>Yes</w:t>
            </w:r>
          </w:p>
        </w:tc>
        <w:tc>
          <w:tcPr>
            <w:tcW w:w="3555" w:type="dxa"/>
          </w:tcPr>
          <w:p w14:paraId="1245DA25" w14:textId="77777777" w:rsidR="00185A28" w:rsidRDefault="00185A28" w:rsidP="00A95031">
            <w:pPr>
              <w:pStyle w:val="TableParagraph"/>
              <w:spacing w:before="1" w:line="271" w:lineRule="exact"/>
              <w:rPr>
                <w:sz w:val="26"/>
              </w:rPr>
            </w:pPr>
            <w:r>
              <w:rPr>
                <w:sz w:val="26"/>
              </w:rPr>
              <w:t>Yes</w:t>
            </w:r>
          </w:p>
        </w:tc>
        <w:tc>
          <w:tcPr>
            <w:tcW w:w="3216" w:type="dxa"/>
          </w:tcPr>
          <w:p w14:paraId="1CCE8872" w14:textId="77777777" w:rsidR="00185A28" w:rsidRDefault="00185A28" w:rsidP="00A95031">
            <w:pPr>
              <w:pStyle w:val="TableParagraph"/>
              <w:ind w:left="0"/>
              <w:rPr>
                <w:sz w:val="20"/>
              </w:rPr>
            </w:pPr>
          </w:p>
        </w:tc>
      </w:tr>
      <w:tr w:rsidR="00185A28" w14:paraId="1C106FB0" w14:textId="77777777" w:rsidTr="00A95031">
        <w:trPr>
          <w:trHeight w:val="915"/>
        </w:trPr>
        <w:tc>
          <w:tcPr>
            <w:tcW w:w="2080" w:type="dxa"/>
          </w:tcPr>
          <w:p w14:paraId="75FB960D" w14:textId="77777777" w:rsidR="00185A28" w:rsidRDefault="00185A28" w:rsidP="00A95031">
            <w:pPr>
              <w:pStyle w:val="TableParagraph"/>
              <w:spacing w:before="1"/>
              <w:rPr>
                <w:sz w:val="26"/>
              </w:rPr>
            </w:pPr>
            <w:proofErr w:type="spellStart"/>
            <w:r>
              <w:rPr>
                <w:sz w:val="26"/>
              </w:rPr>
              <w:t>Streatham</w:t>
            </w:r>
            <w:proofErr w:type="spellEnd"/>
          </w:p>
        </w:tc>
        <w:tc>
          <w:tcPr>
            <w:tcW w:w="2146" w:type="dxa"/>
          </w:tcPr>
          <w:p w14:paraId="4FB867DC" w14:textId="77777777" w:rsidR="00185A28" w:rsidRDefault="00185A28" w:rsidP="00A95031">
            <w:pPr>
              <w:pStyle w:val="TableParagraph"/>
              <w:spacing w:before="1"/>
              <w:ind w:left="76"/>
              <w:rPr>
                <w:sz w:val="26"/>
              </w:rPr>
            </w:pPr>
            <w:r>
              <w:rPr>
                <w:sz w:val="26"/>
              </w:rPr>
              <w:t>Don’t know</w:t>
            </w:r>
          </w:p>
        </w:tc>
        <w:tc>
          <w:tcPr>
            <w:tcW w:w="3555" w:type="dxa"/>
          </w:tcPr>
          <w:p w14:paraId="70753591" w14:textId="77777777" w:rsidR="00185A28" w:rsidRDefault="00185A28" w:rsidP="00A95031">
            <w:pPr>
              <w:pStyle w:val="TableParagraph"/>
              <w:spacing w:before="1"/>
              <w:rPr>
                <w:sz w:val="26"/>
              </w:rPr>
            </w:pPr>
            <w:r>
              <w:rPr>
                <w:sz w:val="26"/>
              </w:rPr>
              <w:t>No</w:t>
            </w:r>
          </w:p>
        </w:tc>
        <w:tc>
          <w:tcPr>
            <w:tcW w:w="3216" w:type="dxa"/>
          </w:tcPr>
          <w:p w14:paraId="5B94E2ED" w14:textId="77777777" w:rsidR="00185A28" w:rsidRDefault="00185A28" w:rsidP="00A95031">
            <w:pPr>
              <w:pStyle w:val="TableParagraph"/>
              <w:spacing w:before="1" w:line="249" w:lineRule="auto"/>
              <w:ind w:right="61"/>
              <w:rPr>
                <w:sz w:val="26"/>
              </w:rPr>
            </w:pPr>
            <w:r>
              <w:rPr>
                <w:sz w:val="26"/>
              </w:rPr>
              <w:t>Cannot yet engage with venue holder. Believe 19-20</w:t>
            </w:r>
          </w:p>
          <w:p w14:paraId="79D2839F" w14:textId="77777777" w:rsidR="00185A28" w:rsidRDefault="00185A28" w:rsidP="00A95031">
            <w:pPr>
              <w:pStyle w:val="TableParagraph"/>
              <w:spacing w:before="2" w:line="271" w:lineRule="exact"/>
              <w:rPr>
                <w:sz w:val="26"/>
              </w:rPr>
            </w:pPr>
            <w:r>
              <w:rPr>
                <w:sz w:val="26"/>
              </w:rPr>
              <w:t>should be abandoned</w:t>
            </w:r>
          </w:p>
        </w:tc>
      </w:tr>
      <w:tr w:rsidR="00185A28" w14:paraId="0190F9EA" w14:textId="77777777" w:rsidTr="00A95031">
        <w:trPr>
          <w:trHeight w:val="604"/>
        </w:trPr>
        <w:tc>
          <w:tcPr>
            <w:tcW w:w="2080" w:type="dxa"/>
          </w:tcPr>
          <w:p w14:paraId="3D996F68" w14:textId="77777777" w:rsidR="00185A28" w:rsidRDefault="00185A28" w:rsidP="00A95031">
            <w:pPr>
              <w:pStyle w:val="TableParagraph"/>
              <w:spacing w:before="1"/>
              <w:rPr>
                <w:sz w:val="26"/>
              </w:rPr>
            </w:pPr>
            <w:proofErr w:type="spellStart"/>
            <w:r>
              <w:rPr>
                <w:sz w:val="26"/>
              </w:rPr>
              <w:t>Surbiton</w:t>
            </w:r>
            <w:proofErr w:type="spellEnd"/>
          </w:p>
        </w:tc>
        <w:tc>
          <w:tcPr>
            <w:tcW w:w="2146" w:type="dxa"/>
          </w:tcPr>
          <w:p w14:paraId="4253B2A9" w14:textId="77777777" w:rsidR="00185A28" w:rsidRDefault="00185A28" w:rsidP="00A95031">
            <w:pPr>
              <w:pStyle w:val="TableParagraph"/>
              <w:spacing w:before="1"/>
              <w:ind w:left="76"/>
              <w:rPr>
                <w:sz w:val="26"/>
              </w:rPr>
            </w:pPr>
            <w:r>
              <w:rPr>
                <w:sz w:val="26"/>
              </w:rPr>
              <w:t>Yes</w:t>
            </w:r>
          </w:p>
        </w:tc>
        <w:tc>
          <w:tcPr>
            <w:tcW w:w="3555" w:type="dxa"/>
          </w:tcPr>
          <w:p w14:paraId="1FF9DAFB" w14:textId="77777777" w:rsidR="00185A28" w:rsidRDefault="00185A28" w:rsidP="00A95031">
            <w:pPr>
              <w:pStyle w:val="TableParagraph"/>
              <w:spacing w:before="1"/>
              <w:rPr>
                <w:sz w:val="26"/>
              </w:rPr>
            </w:pPr>
            <w:r>
              <w:rPr>
                <w:sz w:val="26"/>
              </w:rPr>
              <w:t xml:space="preserve">All except </w:t>
            </w:r>
            <w:proofErr w:type="spellStart"/>
            <w:r>
              <w:rPr>
                <w:sz w:val="26"/>
              </w:rPr>
              <w:t>Surbiton</w:t>
            </w:r>
            <w:proofErr w:type="spellEnd"/>
            <w:r>
              <w:rPr>
                <w:sz w:val="26"/>
              </w:rPr>
              <w:t xml:space="preserve"> 1 and 3</w:t>
            </w:r>
          </w:p>
          <w:p w14:paraId="4F52A400" w14:textId="77777777" w:rsidR="00185A28" w:rsidRDefault="00185A28" w:rsidP="00A95031">
            <w:pPr>
              <w:pStyle w:val="TableParagraph"/>
              <w:spacing w:before="13" w:line="271" w:lineRule="exact"/>
              <w:rPr>
                <w:sz w:val="26"/>
              </w:rPr>
            </w:pPr>
            <w:r>
              <w:rPr>
                <w:sz w:val="26"/>
              </w:rPr>
              <w:t>fixtures</w:t>
            </w:r>
          </w:p>
        </w:tc>
        <w:tc>
          <w:tcPr>
            <w:tcW w:w="3216" w:type="dxa"/>
          </w:tcPr>
          <w:p w14:paraId="306A8585" w14:textId="77777777" w:rsidR="00185A28" w:rsidRDefault="00185A28" w:rsidP="00A95031">
            <w:pPr>
              <w:pStyle w:val="TableParagraph"/>
              <w:spacing w:before="1"/>
              <w:rPr>
                <w:sz w:val="26"/>
              </w:rPr>
            </w:pPr>
            <w:r>
              <w:rPr>
                <w:sz w:val="26"/>
              </w:rPr>
              <w:t>Lost some team captains</w:t>
            </w:r>
          </w:p>
        </w:tc>
      </w:tr>
      <w:tr w:rsidR="00185A28" w14:paraId="50FF214E" w14:textId="77777777" w:rsidTr="00A95031">
        <w:trPr>
          <w:trHeight w:val="291"/>
        </w:trPr>
        <w:tc>
          <w:tcPr>
            <w:tcW w:w="2080" w:type="dxa"/>
          </w:tcPr>
          <w:p w14:paraId="31D03B22" w14:textId="77777777" w:rsidR="00185A28" w:rsidRDefault="00185A28" w:rsidP="00A95031">
            <w:pPr>
              <w:pStyle w:val="TableParagraph"/>
              <w:spacing w:before="1" w:line="271" w:lineRule="exact"/>
              <w:rPr>
                <w:sz w:val="26"/>
              </w:rPr>
            </w:pPr>
            <w:r>
              <w:rPr>
                <w:sz w:val="26"/>
              </w:rPr>
              <w:t>Wallington</w:t>
            </w:r>
          </w:p>
        </w:tc>
        <w:tc>
          <w:tcPr>
            <w:tcW w:w="2146" w:type="dxa"/>
          </w:tcPr>
          <w:p w14:paraId="1C7958E1" w14:textId="77777777" w:rsidR="00185A28" w:rsidRDefault="00185A28" w:rsidP="00A95031">
            <w:pPr>
              <w:pStyle w:val="TableParagraph"/>
              <w:spacing w:before="1" w:line="271" w:lineRule="exact"/>
              <w:ind w:left="76"/>
              <w:rPr>
                <w:sz w:val="26"/>
              </w:rPr>
            </w:pPr>
            <w:r>
              <w:rPr>
                <w:sz w:val="26"/>
              </w:rPr>
              <w:t>Don’t know</w:t>
            </w:r>
          </w:p>
        </w:tc>
        <w:tc>
          <w:tcPr>
            <w:tcW w:w="3555" w:type="dxa"/>
          </w:tcPr>
          <w:p w14:paraId="76536054" w14:textId="77777777" w:rsidR="00185A28" w:rsidRDefault="00185A28" w:rsidP="00A95031">
            <w:pPr>
              <w:pStyle w:val="TableParagraph"/>
              <w:spacing w:before="1" w:line="271" w:lineRule="exact"/>
              <w:rPr>
                <w:sz w:val="26"/>
              </w:rPr>
            </w:pPr>
            <w:r>
              <w:rPr>
                <w:sz w:val="26"/>
              </w:rPr>
              <w:t>Already completed</w:t>
            </w:r>
          </w:p>
        </w:tc>
        <w:tc>
          <w:tcPr>
            <w:tcW w:w="3216" w:type="dxa"/>
          </w:tcPr>
          <w:p w14:paraId="77A35BA1" w14:textId="77777777" w:rsidR="00185A28" w:rsidRDefault="00185A28" w:rsidP="00A95031">
            <w:pPr>
              <w:pStyle w:val="TableParagraph"/>
              <w:spacing w:before="1" w:line="271" w:lineRule="exact"/>
              <w:rPr>
                <w:sz w:val="26"/>
              </w:rPr>
            </w:pPr>
            <w:r>
              <w:rPr>
                <w:sz w:val="26"/>
              </w:rPr>
              <w:t>Restart depends on venue</w:t>
            </w:r>
          </w:p>
        </w:tc>
      </w:tr>
      <w:tr w:rsidR="00185A28" w14:paraId="55DDC133" w14:textId="77777777" w:rsidTr="00A95031">
        <w:trPr>
          <w:trHeight w:val="561"/>
        </w:trPr>
        <w:tc>
          <w:tcPr>
            <w:tcW w:w="2080" w:type="dxa"/>
          </w:tcPr>
          <w:p w14:paraId="66AD83E0" w14:textId="77777777" w:rsidR="00185A28" w:rsidRDefault="00185A28" w:rsidP="00A95031">
            <w:pPr>
              <w:pStyle w:val="TableParagraph"/>
              <w:spacing w:before="1"/>
              <w:rPr>
                <w:sz w:val="26"/>
              </w:rPr>
            </w:pPr>
            <w:r>
              <w:rPr>
                <w:sz w:val="26"/>
              </w:rPr>
              <w:t>Walton on the Hill</w:t>
            </w:r>
          </w:p>
        </w:tc>
        <w:tc>
          <w:tcPr>
            <w:tcW w:w="2146" w:type="dxa"/>
          </w:tcPr>
          <w:p w14:paraId="29A920B6" w14:textId="77777777" w:rsidR="00185A28" w:rsidRDefault="00185A28" w:rsidP="00A95031">
            <w:pPr>
              <w:pStyle w:val="TableParagraph"/>
              <w:spacing w:before="1"/>
              <w:ind w:left="76"/>
              <w:rPr>
                <w:sz w:val="26"/>
              </w:rPr>
            </w:pPr>
            <w:r>
              <w:rPr>
                <w:sz w:val="26"/>
              </w:rPr>
              <w:t>No</w:t>
            </w:r>
          </w:p>
        </w:tc>
        <w:tc>
          <w:tcPr>
            <w:tcW w:w="3555" w:type="dxa"/>
          </w:tcPr>
          <w:p w14:paraId="5858B504" w14:textId="77777777" w:rsidR="00185A28" w:rsidRDefault="00185A28" w:rsidP="00A95031">
            <w:pPr>
              <w:pStyle w:val="TableParagraph"/>
              <w:spacing w:before="1"/>
              <w:rPr>
                <w:sz w:val="26"/>
              </w:rPr>
            </w:pPr>
            <w:r>
              <w:rPr>
                <w:sz w:val="26"/>
              </w:rPr>
              <w:t>N/A</w:t>
            </w:r>
          </w:p>
        </w:tc>
        <w:tc>
          <w:tcPr>
            <w:tcW w:w="3216" w:type="dxa"/>
          </w:tcPr>
          <w:p w14:paraId="5E253E8E" w14:textId="77777777" w:rsidR="00185A28" w:rsidRDefault="00185A28" w:rsidP="00A95031">
            <w:pPr>
              <w:pStyle w:val="TableParagraph"/>
              <w:spacing w:before="1"/>
              <w:rPr>
                <w:sz w:val="26"/>
              </w:rPr>
            </w:pPr>
            <w:r>
              <w:rPr>
                <w:sz w:val="26"/>
              </w:rPr>
              <w:t>Will not go OTB</w:t>
            </w:r>
          </w:p>
        </w:tc>
      </w:tr>
      <w:tr w:rsidR="00185A28" w14:paraId="62042706" w14:textId="77777777" w:rsidTr="00A95031">
        <w:trPr>
          <w:trHeight w:val="603"/>
        </w:trPr>
        <w:tc>
          <w:tcPr>
            <w:tcW w:w="2080" w:type="dxa"/>
          </w:tcPr>
          <w:p w14:paraId="3749A5C8" w14:textId="77777777" w:rsidR="00185A28" w:rsidRDefault="00185A28" w:rsidP="00A95031">
            <w:pPr>
              <w:pStyle w:val="TableParagraph"/>
              <w:spacing w:before="1"/>
              <w:rPr>
                <w:sz w:val="26"/>
              </w:rPr>
            </w:pPr>
            <w:r>
              <w:rPr>
                <w:sz w:val="26"/>
              </w:rPr>
              <w:t>Wimbledon</w:t>
            </w:r>
          </w:p>
        </w:tc>
        <w:tc>
          <w:tcPr>
            <w:tcW w:w="2146" w:type="dxa"/>
          </w:tcPr>
          <w:p w14:paraId="1F69C4D9" w14:textId="77777777" w:rsidR="00185A28" w:rsidRDefault="00185A28" w:rsidP="00A95031">
            <w:pPr>
              <w:pStyle w:val="TableParagraph"/>
              <w:spacing w:before="1"/>
              <w:ind w:left="76"/>
              <w:rPr>
                <w:sz w:val="26"/>
              </w:rPr>
            </w:pPr>
            <w:r>
              <w:rPr>
                <w:sz w:val="26"/>
              </w:rPr>
              <w:t>Yes</w:t>
            </w:r>
          </w:p>
        </w:tc>
        <w:tc>
          <w:tcPr>
            <w:tcW w:w="3555" w:type="dxa"/>
          </w:tcPr>
          <w:p w14:paraId="37B16E7B" w14:textId="77777777" w:rsidR="00185A28" w:rsidRDefault="00185A28" w:rsidP="00A95031">
            <w:pPr>
              <w:pStyle w:val="TableParagraph"/>
              <w:spacing w:before="1"/>
              <w:rPr>
                <w:sz w:val="26"/>
              </w:rPr>
            </w:pPr>
            <w:r>
              <w:rPr>
                <w:sz w:val="26"/>
              </w:rPr>
              <w:t>No</w:t>
            </w:r>
          </w:p>
        </w:tc>
        <w:tc>
          <w:tcPr>
            <w:tcW w:w="3216" w:type="dxa"/>
          </w:tcPr>
          <w:p w14:paraId="2CE8409F" w14:textId="77777777" w:rsidR="00185A28" w:rsidRDefault="00185A28" w:rsidP="00A95031">
            <w:pPr>
              <w:pStyle w:val="TableParagraph"/>
              <w:spacing w:before="1"/>
              <w:rPr>
                <w:sz w:val="26"/>
              </w:rPr>
            </w:pPr>
            <w:r>
              <w:rPr>
                <w:sz w:val="26"/>
              </w:rPr>
              <w:t>Lost too many players to</w:t>
            </w:r>
          </w:p>
          <w:p w14:paraId="6503E8BA" w14:textId="77777777" w:rsidR="00185A28" w:rsidRDefault="00185A28" w:rsidP="00A95031">
            <w:pPr>
              <w:pStyle w:val="TableParagraph"/>
              <w:spacing w:before="13" w:line="271" w:lineRule="exact"/>
              <w:rPr>
                <w:sz w:val="26"/>
              </w:rPr>
            </w:pPr>
            <w:r>
              <w:rPr>
                <w:sz w:val="26"/>
              </w:rPr>
              <w:t>finish 19-20</w:t>
            </w:r>
          </w:p>
        </w:tc>
      </w:tr>
      <w:tr w:rsidR="00185A28" w14:paraId="22FF9252" w14:textId="77777777" w:rsidTr="00A95031">
        <w:trPr>
          <w:trHeight w:val="292"/>
        </w:trPr>
        <w:tc>
          <w:tcPr>
            <w:tcW w:w="2080" w:type="dxa"/>
          </w:tcPr>
          <w:p w14:paraId="5459E9E5" w14:textId="77777777" w:rsidR="00185A28" w:rsidRDefault="00185A28" w:rsidP="00A95031">
            <w:pPr>
              <w:pStyle w:val="TableParagraph"/>
              <w:spacing w:before="1" w:line="270" w:lineRule="exact"/>
              <w:rPr>
                <w:sz w:val="26"/>
              </w:rPr>
            </w:pPr>
            <w:proofErr w:type="spellStart"/>
            <w:r>
              <w:rPr>
                <w:sz w:val="26"/>
              </w:rPr>
              <w:t>Woking</w:t>
            </w:r>
            <w:proofErr w:type="spellEnd"/>
          </w:p>
        </w:tc>
        <w:tc>
          <w:tcPr>
            <w:tcW w:w="2146" w:type="dxa"/>
          </w:tcPr>
          <w:p w14:paraId="186ED26E" w14:textId="77777777" w:rsidR="00185A28" w:rsidRDefault="00185A28" w:rsidP="00A95031">
            <w:pPr>
              <w:pStyle w:val="TableParagraph"/>
              <w:ind w:left="0"/>
              <w:rPr>
                <w:sz w:val="20"/>
              </w:rPr>
            </w:pPr>
          </w:p>
        </w:tc>
        <w:tc>
          <w:tcPr>
            <w:tcW w:w="3555" w:type="dxa"/>
          </w:tcPr>
          <w:p w14:paraId="6E8B9070" w14:textId="77777777" w:rsidR="00185A28" w:rsidRDefault="00185A28" w:rsidP="00A95031">
            <w:pPr>
              <w:pStyle w:val="TableParagraph"/>
              <w:spacing w:before="1" w:line="270" w:lineRule="exact"/>
              <w:rPr>
                <w:sz w:val="26"/>
              </w:rPr>
            </w:pPr>
            <w:r>
              <w:rPr>
                <w:sz w:val="26"/>
              </w:rPr>
              <w:t>N/A</w:t>
            </w:r>
          </w:p>
        </w:tc>
        <w:tc>
          <w:tcPr>
            <w:tcW w:w="3216" w:type="dxa"/>
          </w:tcPr>
          <w:p w14:paraId="7B3107A7" w14:textId="77777777" w:rsidR="00185A28" w:rsidRDefault="00185A28" w:rsidP="00A95031">
            <w:pPr>
              <w:pStyle w:val="TableParagraph"/>
              <w:ind w:left="0"/>
              <w:rPr>
                <w:sz w:val="20"/>
              </w:rPr>
            </w:pPr>
          </w:p>
        </w:tc>
      </w:tr>
    </w:tbl>
    <w:p w14:paraId="419D28FC" w14:textId="77777777" w:rsidR="00185A28" w:rsidRDefault="00185A28" w:rsidP="00185A28">
      <w:pPr>
        <w:rPr>
          <w:sz w:val="20"/>
        </w:rPr>
        <w:sectPr w:rsidR="00185A28">
          <w:pgSz w:w="19200" w:h="10800" w:orient="landscape"/>
          <w:pgMar w:top="260" w:right="760" w:bottom="0" w:left="520" w:header="720" w:footer="720" w:gutter="0"/>
          <w:cols w:space="720"/>
        </w:sectPr>
      </w:pPr>
    </w:p>
    <w:p w14:paraId="453A132E" w14:textId="77777777" w:rsidR="00185A28" w:rsidRDefault="00185A28" w:rsidP="00185A28">
      <w:pPr>
        <w:pStyle w:val="Heading1"/>
        <w:spacing w:line="927" w:lineRule="exact"/>
        <w:ind w:left="944"/>
      </w:pPr>
      <w:r>
        <w:lastRenderedPageBreak/>
        <w:t>Summary</w:t>
      </w:r>
      <w:r>
        <w:rPr>
          <w:spacing w:val="-99"/>
        </w:rPr>
        <w:t xml:space="preserve"> </w:t>
      </w:r>
      <w:r>
        <w:t>of</w:t>
      </w:r>
      <w:r>
        <w:rPr>
          <w:spacing w:val="-94"/>
        </w:rPr>
        <w:t xml:space="preserve"> </w:t>
      </w:r>
      <w:r>
        <w:t>Clubs’</w:t>
      </w:r>
      <w:r>
        <w:rPr>
          <w:spacing w:val="-93"/>
        </w:rPr>
        <w:t xml:space="preserve"> </w:t>
      </w:r>
      <w:r>
        <w:rPr>
          <w:spacing w:val="-3"/>
        </w:rPr>
        <w:t>Feedback</w:t>
      </w:r>
    </w:p>
    <w:p w14:paraId="5FFE9810" w14:textId="77777777" w:rsidR="00185A28" w:rsidRDefault="00185A28" w:rsidP="00185A28">
      <w:pPr>
        <w:pStyle w:val="BodyText"/>
        <w:rPr>
          <w:rFonts w:ascii="Trebuchet MS"/>
          <w:sz w:val="88"/>
        </w:rPr>
      </w:pPr>
    </w:p>
    <w:p w14:paraId="451C7B2C" w14:textId="77777777" w:rsidR="00185A28" w:rsidRDefault="00185A28" w:rsidP="00185A28">
      <w:pPr>
        <w:pStyle w:val="ListParagraph"/>
        <w:widowControl w:val="0"/>
        <w:numPr>
          <w:ilvl w:val="0"/>
          <w:numId w:val="6"/>
        </w:numPr>
        <w:tabs>
          <w:tab w:val="left" w:pos="1514"/>
          <w:tab w:val="left" w:pos="1515"/>
        </w:tabs>
        <w:autoSpaceDE w:val="0"/>
        <w:autoSpaceDN w:val="0"/>
        <w:spacing w:before="687" w:line="240" w:lineRule="auto"/>
        <w:ind w:hanging="541"/>
        <w:contextualSpacing w:val="0"/>
        <w:rPr>
          <w:sz w:val="36"/>
        </w:rPr>
      </w:pPr>
      <w:r>
        <w:rPr>
          <w:sz w:val="36"/>
        </w:rPr>
        <w:t>All of this is subject to the COVID-19 regulations allowing OTB team match chess to restart</w:t>
      </w:r>
      <w:r>
        <w:rPr>
          <w:spacing w:val="-13"/>
          <w:sz w:val="36"/>
        </w:rPr>
        <w:t xml:space="preserve"> </w:t>
      </w:r>
      <w:r>
        <w:rPr>
          <w:sz w:val="36"/>
        </w:rPr>
        <w:t>again</w:t>
      </w:r>
    </w:p>
    <w:p w14:paraId="70AE2D42" w14:textId="77777777" w:rsidR="00185A28" w:rsidRDefault="00185A28" w:rsidP="00185A28">
      <w:pPr>
        <w:pStyle w:val="ListParagraph"/>
        <w:widowControl w:val="0"/>
        <w:numPr>
          <w:ilvl w:val="0"/>
          <w:numId w:val="6"/>
        </w:numPr>
        <w:tabs>
          <w:tab w:val="left" w:pos="1514"/>
          <w:tab w:val="left" w:pos="1515"/>
        </w:tabs>
        <w:autoSpaceDE w:val="0"/>
        <w:autoSpaceDN w:val="0"/>
        <w:spacing w:before="147" w:line="240" w:lineRule="auto"/>
        <w:ind w:hanging="541"/>
        <w:contextualSpacing w:val="0"/>
        <w:rPr>
          <w:sz w:val="36"/>
        </w:rPr>
      </w:pPr>
      <w:r>
        <w:rPr>
          <w:sz w:val="36"/>
        </w:rPr>
        <w:t>6 September was chosen to allow the completion of 2019-2020 season before the new 2021-2022</w:t>
      </w:r>
      <w:r>
        <w:rPr>
          <w:spacing w:val="-10"/>
          <w:sz w:val="36"/>
        </w:rPr>
        <w:t xml:space="preserve"> </w:t>
      </w:r>
      <w:r>
        <w:rPr>
          <w:sz w:val="36"/>
        </w:rPr>
        <w:t>season</w:t>
      </w:r>
    </w:p>
    <w:p w14:paraId="650B3ADB" w14:textId="77777777" w:rsidR="00185A28" w:rsidRDefault="00185A28" w:rsidP="00185A28">
      <w:pPr>
        <w:pStyle w:val="ListParagraph"/>
        <w:widowControl w:val="0"/>
        <w:numPr>
          <w:ilvl w:val="1"/>
          <w:numId w:val="6"/>
        </w:numPr>
        <w:tabs>
          <w:tab w:val="left" w:pos="2055"/>
        </w:tabs>
        <w:autoSpaceDE w:val="0"/>
        <w:autoSpaceDN w:val="0"/>
        <w:spacing w:before="82" w:line="240" w:lineRule="auto"/>
        <w:ind w:hanging="361"/>
        <w:contextualSpacing w:val="0"/>
        <w:rPr>
          <w:sz w:val="28"/>
        </w:rPr>
      </w:pPr>
      <w:r>
        <w:rPr>
          <w:sz w:val="28"/>
        </w:rPr>
        <w:t>Nine clubs</w:t>
      </w:r>
      <w:r>
        <w:rPr>
          <w:spacing w:val="-5"/>
          <w:sz w:val="28"/>
        </w:rPr>
        <w:t xml:space="preserve"> </w:t>
      </w:r>
      <w:r>
        <w:rPr>
          <w:sz w:val="28"/>
        </w:rPr>
        <w:t>ok</w:t>
      </w:r>
    </w:p>
    <w:p w14:paraId="7ADDC363" w14:textId="77777777" w:rsidR="00185A28" w:rsidRDefault="00185A28" w:rsidP="00185A28">
      <w:pPr>
        <w:pStyle w:val="ListParagraph"/>
        <w:widowControl w:val="0"/>
        <w:numPr>
          <w:ilvl w:val="1"/>
          <w:numId w:val="6"/>
        </w:numPr>
        <w:tabs>
          <w:tab w:val="left" w:pos="2055"/>
        </w:tabs>
        <w:autoSpaceDE w:val="0"/>
        <w:autoSpaceDN w:val="0"/>
        <w:spacing w:before="78" w:line="240" w:lineRule="auto"/>
        <w:ind w:hanging="361"/>
        <w:contextualSpacing w:val="0"/>
        <w:rPr>
          <w:sz w:val="28"/>
        </w:rPr>
      </w:pPr>
      <w:r>
        <w:rPr>
          <w:sz w:val="28"/>
        </w:rPr>
        <w:t>Four don’t know (subject to venue, member return or club</w:t>
      </w:r>
      <w:r>
        <w:rPr>
          <w:spacing w:val="-30"/>
          <w:sz w:val="28"/>
        </w:rPr>
        <w:t xml:space="preserve"> </w:t>
      </w:r>
      <w:r>
        <w:rPr>
          <w:sz w:val="28"/>
        </w:rPr>
        <w:t>survival)</w:t>
      </w:r>
    </w:p>
    <w:p w14:paraId="289DB962" w14:textId="77777777" w:rsidR="00185A28" w:rsidRDefault="00185A28" w:rsidP="00185A28">
      <w:pPr>
        <w:pStyle w:val="ListParagraph"/>
        <w:widowControl w:val="0"/>
        <w:numPr>
          <w:ilvl w:val="1"/>
          <w:numId w:val="6"/>
        </w:numPr>
        <w:tabs>
          <w:tab w:val="left" w:pos="2055"/>
        </w:tabs>
        <w:autoSpaceDE w:val="0"/>
        <w:autoSpaceDN w:val="0"/>
        <w:spacing w:before="82" w:line="240" w:lineRule="auto"/>
        <w:ind w:hanging="361"/>
        <w:contextualSpacing w:val="0"/>
        <w:rPr>
          <w:sz w:val="28"/>
        </w:rPr>
      </w:pPr>
      <w:r>
        <w:rPr>
          <w:spacing w:val="-5"/>
          <w:sz w:val="28"/>
        </w:rPr>
        <w:t xml:space="preserve">Walton </w:t>
      </w:r>
      <w:r>
        <w:rPr>
          <w:sz w:val="28"/>
        </w:rPr>
        <w:t>on the Hill has elected to not play</w:t>
      </w:r>
      <w:r>
        <w:rPr>
          <w:spacing w:val="-16"/>
          <w:sz w:val="28"/>
        </w:rPr>
        <w:t xml:space="preserve"> </w:t>
      </w:r>
      <w:r>
        <w:rPr>
          <w:sz w:val="28"/>
        </w:rPr>
        <w:t>OTB</w:t>
      </w:r>
    </w:p>
    <w:p w14:paraId="45DDA75D" w14:textId="77777777" w:rsidR="00185A28" w:rsidRDefault="00185A28" w:rsidP="00185A28">
      <w:pPr>
        <w:pStyle w:val="ListParagraph"/>
        <w:widowControl w:val="0"/>
        <w:numPr>
          <w:ilvl w:val="1"/>
          <w:numId w:val="6"/>
        </w:numPr>
        <w:tabs>
          <w:tab w:val="left" w:pos="2055"/>
        </w:tabs>
        <w:autoSpaceDE w:val="0"/>
        <w:autoSpaceDN w:val="0"/>
        <w:spacing w:before="81" w:line="240" w:lineRule="auto"/>
        <w:ind w:hanging="361"/>
        <w:contextualSpacing w:val="0"/>
        <w:rPr>
          <w:sz w:val="28"/>
        </w:rPr>
      </w:pPr>
      <w:r>
        <w:rPr>
          <w:sz w:val="28"/>
        </w:rPr>
        <w:t>Redhill restart 1</w:t>
      </w:r>
      <w:r>
        <w:rPr>
          <w:spacing w:val="-11"/>
          <w:sz w:val="28"/>
        </w:rPr>
        <w:t xml:space="preserve"> </w:t>
      </w:r>
      <w:r>
        <w:rPr>
          <w:sz w:val="28"/>
        </w:rPr>
        <w:t>Oct</w:t>
      </w:r>
    </w:p>
    <w:p w14:paraId="636A6E8E" w14:textId="77777777" w:rsidR="00185A28" w:rsidRDefault="00185A28" w:rsidP="00185A28">
      <w:pPr>
        <w:pStyle w:val="ListParagraph"/>
        <w:widowControl w:val="0"/>
        <w:numPr>
          <w:ilvl w:val="0"/>
          <w:numId w:val="6"/>
        </w:numPr>
        <w:tabs>
          <w:tab w:val="left" w:pos="1514"/>
          <w:tab w:val="left" w:pos="1515"/>
        </w:tabs>
        <w:autoSpaceDE w:val="0"/>
        <w:autoSpaceDN w:val="0"/>
        <w:spacing w:before="147" w:line="240" w:lineRule="auto"/>
        <w:ind w:hanging="541"/>
        <w:contextualSpacing w:val="0"/>
        <w:rPr>
          <w:sz w:val="36"/>
        </w:rPr>
      </w:pPr>
      <w:r>
        <w:rPr>
          <w:sz w:val="36"/>
        </w:rPr>
        <w:t>Of those who wish to complete their 2019-2020 fixtures only Redhill (one fixture) can’t do 6</w:t>
      </w:r>
      <w:r>
        <w:rPr>
          <w:spacing w:val="-19"/>
          <w:sz w:val="36"/>
        </w:rPr>
        <w:t xml:space="preserve"> </w:t>
      </w:r>
      <w:r>
        <w:rPr>
          <w:sz w:val="36"/>
        </w:rPr>
        <w:t>September</w:t>
      </w:r>
    </w:p>
    <w:p w14:paraId="05201A47" w14:textId="77777777" w:rsidR="00185A28" w:rsidRDefault="00185A28" w:rsidP="00185A28">
      <w:pPr>
        <w:pStyle w:val="ListParagraph"/>
        <w:widowControl w:val="0"/>
        <w:numPr>
          <w:ilvl w:val="1"/>
          <w:numId w:val="6"/>
        </w:numPr>
        <w:tabs>
          <w:tab w:val="left" w:pos="2055"/>
        </w:tabs>
        <w:autoSpaceDE w:val="0"/>
        <w:autoSpaceDN w:val="0"/>
        <w:spacing w:before="81" w:line="240" w:lineRule="auto"/>
        <w:ind w:hanging="361"/>
        <w:contextualSpacing w:val="0"/>
        <w:rPr>
          <w:sz w:val="28"/>
        </w:rPr>
      </w:pPr>
      <w:r>
        <w:rPr>
          <w:sz w:val="28"/>
        </w:rPr>
        <w:t>Eight clubs wish to complete the</w:t>
      </w:r>
      <w:r>
        <w:rPr>
          <w:spacing w:val="-17"/>
          <w:sz w:val="28"/>
        </w:rPr>
        <w:t xml:space="preserve"> </w:t>
      </w:r>
      <w:r>
        <w:rPr>
          <w:sz w:val="28"/>
        </w:rPr>
        <w:t>season</w:t>
      </w:r>
    </w:p>
    <w:p w14:paraId="3B9CBD5B" w14:textId="77777777" w:rsidR="00185A28" w:rsidRDefault="00185A28" w:rsidP="00185A28">
      <w:pPr>
        <w:pStyle w:val="ListParagraph"/>
        <w:widowControl w:val="0"/>
        <w:numPr>
          <w:ilvl w:val="1"/>
          <w:numId w:val="6"/>
        </w:numPr>
        <w:tabs>
          <w:tab w:val="left" w:pos="2055"/>
        </w:tabs>
        <w:autoSpaceDE w:val="0"/>
        <w:autoSpaceDN w:val="0"/>
        <w:spacing w:before="79" w:line="240" w:lineRule="auto"/>
        <w:ind w:hanging="361"/>
        <w:contextualSpacing w:val="0"/>
        <w:rPr>
          <w:sz w:val="28"/>
        </w:rPr>
      </w:pPr>
      <w:r>
        <w:rPr>
          <w:sz w:val="28"/>
        </w:rPr>
        <w:t>Five do</w:t>
      </w:r>
      <w:r>
        <w:rPr>
          <w:spacing w:val="-8"/>
          <w:sz w:val="28"/>
        </w:rPr>
        <w:t xml:space="preserve"> </w:t>
      </w:r>
      <w:r>
        <w:rPr>
          <w:sz w:val="28"/>
        </w:rPr>
        <w:t>not</w:t>
      </w:r>
    </w:p>
    <w:p w14:paraId="0719224E" w14:textId="77777777" w:rsidR="00185A28" w:rsidRDefault="00185A28" w:rsidP="00185A28">
      <w:pPr>
        <w:pStyle w:val="ListParagraph"/>
        <w:widowControl w:val="0"/>
        <w:numPr>
          <w:ilvl w:val="1"/>
          <w:numId w:val="6"/>
        </w:numPr>
        <w:tabs>
          <w:tab w:val="left" w:pos="2055"/>
        </w:tabs>
        <w:autoSpaceDE w:val="0"/>
        <w:autoSpaceDN w:val="0"/>
        <w:spacing w:before="82" w:line="240" w:lineRule="auto"/>
        <w:ind w:hanging="361"/>
        <w:contextualSpacing w:val="0"/>
        <w:rPr>
          <w:sz w:val="28"/>
        </w:rPr>
      </w:pPr>
      <w:r>
        <w:rPr>
          <w:sz w:val="28"/>
        </w:rPr>
        <w:t xml:space="preserve">Battersea and </w:t>
      </w:r>
      <w:r>
        <w:rPr>
          <w:spacing w:val="-3"/>
          <w:sz w:val="28"/>
        </w:rPr>
        <w:t xml:space="preserve">Wallington </w:t>
      </w:r>
      <w:r>
        <w:rPr>
          <w:sz w:val="28"/>
        </w:rPr>
        <w:t>already</w:t>
      </w:r>
      <w:r>
        <w:rPr>
          <w:spacing w:val="-18"/>
          <w:sz w:val="28"/>
        </w:rPr>
        <w:t xml:space="preserve"> </w:t>
      </w:r>
      <w:r>
        <w:rPr>
          <w:sz w:val="28"/>
        </w:rPr>
        <w:t>completed</w:t>
      </w:r>
    </w:p>
    <w:p w14:paraId="6A45C06F" w14:textId="77777777" w:rsidR="00185A28" w:rsidRDefault="00185A28" w:rsidP="00185A28">
      <w:pPr>
        <w:pStyle w:val="ListParagraph"/>
        <w:widowControl w:val="0"/>
        <w:numPr>
          <w:ilvl w:val="0"/>
          <w:numId w:val="6"/>
        </w:numPr>
        <w:tabs>
          <w:tab w:val="left" w:pos="1514"/>
          <w:tab w:val="left" w:pos="1515"/>
        </w:tabs>
        <w:autoSpaceDE w:val="0"/>
        <w:autoSpaceDN w:val="0"/>
        <w:spacing w:before="139" w:line="240" w:lineRule="auto"/>
        <w:ind w:hanging="541"/>
        <w:contextualSpacing w:val="0"/>
        <w:rPr>
          <w:sz w:val="36"/>
        </w:rPr>
      </w:pPr>
      <w:r>
        <w:rPr>
          <w:sz w:val="36"/>
        </w:rPr>
        <w:t>6 September therefore seems like a reasonable planning basis for the start of 2019-2020</w:t>
      </w:r>
      <w:r>
        <w:rPr>
          <w:spacing w:val="-39"/>
          <w:sz w:val="36"/>
        </w:rPr>
        <w:t xml:space="preserve"> </w:t>
      </w:r>
      <w:r>
        <w:rPr>
          <w:sz w:val="36"/>
        </w:rPr>
        <w:t>completion</w:t>
      </w:r>
    </w:p>
    <w:p w14:paraId="10F441B6" w14:textId="77777777" w:rsidR="00185A28" w:rsidRDefault="00185A28" w:rsidP="00185A28">
      <w:pPr>
        <w:rPr>
          <w:sz w:val="36"/>
        </w:rPr>
        <w:sectPr w:rsidR="00185A28">
          <w:pgSz w:w="19200" w:h="10800" w:orient="landscape"/>
          <w:pgMar w:top="980" w:right="760" w:bottom="280" w:left="520" w:header="720" w:footer="720" w:gutter="0"/>
          <w:cols w:space="720"/>
        </w:sectPr>
      </w:pPr>
    </w:p>
    <w:p w14:paraId="05899F5D" w14:textId="77777777" w:rsidR="00185A28" w:rsidRDefault="00185A28" w:rsidP="00185A28">
      <w:pPr>
        <w:spacing w:before="59"/>
        <w:ind w:left="944"/>
        <w:rPr>
          <w:sz w:val="72"/>
        </w:rPr>
      </w:pPr>
      <w:r>
        <w:rPr>
          <w:sz w:val="72"/>
        </w:rPr>
        <w:lastRenderedPageBreak/>
        <w:t>Conditions for the OTB restart</w:t>
      </w:r>
    </w:p>
    <w:p w14:paraId="0BB367C3" w14:textId="77777777" w:rsidR="00185A28" w:rsidRDefault="00185A28" w:rsidP="00185A28">
      <w:pPr>
        <w:pStyle w:val="BodyText"/>
        <w:rPr>
          <w:sz w:val="80"/>
        </w:rPr>
      </w:pPr>
    </w:p>
    <w:p w14:paraId="7CA0676C" w14:textId="77777777" w:rsidR="00185A28" w:rsidRDefault="00185A28" w:rsidP="00185A28">
      <w:pPr>
        <w:pStyle w:val="BodyText"/>
        <w:rPr>
          <w:sz w:val="95"/>
        </w:rPr>
      </w:pPr>
    </w:p>
    <w:p w14:paraId="30AC944B" w14:textId="77777777" w:rsidR="00185A28" w:rsidRDefault="00185A28" w:rsidP="00185A28">
      <w:pPr>
        <w:pStyle w:val="ListParagraph"/>
        <w:widowControl w:val="0"/>
        <w:numPr>
          <w:ilvl w:val="0"/>
          <w:numId w:val="5"/>
        </w:numPr>
        <w:tabs>
          <w:tab w:val="left" w:pos="1304"/>
          <w:tab w:val="left" w:pos="1305"/>
        </w:tabs>
        <w:autoSpaceDE w:val="0"/>
        <w:autoSpaceDN w:val="0"/>
        <w:spacing w:before="1" w:line="240" w:lineRule="auto"/>
        <w:contextualSpacing w:val="0"/>
        <w:rPr>
          <w:rFonts w:ascii="Arial" w:hAnsi="Arial"/>
          <w:sz w:val="36"/>
        </w:rPr>
      </w:pPr>
      <w:r>
        <w:rPr>
          <w:sz w:val="36"/>
        </w:rPr>
        <w:t>It must be legal to hold gatherings inside, up to the numbers involved in chess</w:t>
      </w:r>
      <w:r>
        <w:rPr>
          <w:spacing w:val="-12"/>
          <w:sz w:val="36"/>
        </w:rPr>
        <w:t xml:space="preserve"> </w:t>
      </w:r>
      <w:r>
        <w:rPr>
          <w:sz w:val="36"/>
        </w:rPr>
        <w:t>matches/clubs</w:t>
      </w:r>
    </w:p>
    <w:p w14:paraId="67C1D709" w14:textId="77777777" w:rsidR="00185A28" w:rsidRDefault="00185A28" w:rsidP="00185A28">
      <w:pPr>
        <w:pStyle w:val="ListParagraph"/>
        <w:widowControl w:val="0"/>
        <w:numPr>
          <w:ilvl w:val="1"/>
          <w:numId w:val="5"/>
        </w:numPr>
        <w:tabs>
          <w:tab w:val="left" w:pos="2025"/>
        </w:tabs>
        <w:autoSpaceDE w:val="0"/>
        <w:autoSpaceDN w:val="0"/>
        <w:spacing w:before="75" w:line="240" w:lineRule="auto"/>
        <w:ind w:hanging="361"/>
        <w:contextualSpacing w:val="0"/>
        <w:rPr>
          <w:rFonts w:ascii="Wingdings" w:hAnsi="Wingdings"/>
          <w:sz w:val="36"/>
        </w:rPr>
      </w:pPr>
      <w:r>
        <w:rPr>
          <w:sz w:val="36"/>
        </w:rPr>
        <w:t>This requires the UK to move from Stage 3 to Stage 4 so that the “rule of six” indoors no longer</w:t>
      </w:r>
      <w:r>
        <w:rPr>
          <w:spacing w:val="-13"/>
          <w:sz w:val="36"/>
        </w:rPr>
        <w:t xml:space="preserve"> </w:t>
      </w:r>
      <w:r>
        <w:rPr>
          <w:sz w:val="36"/>
        </w:rPr>
        <w:t>applies</w:t>
      </w:r>
    </w:p>
    <w:p w14:paraId="126373A7" w14:textId="77777777" w:rsidR="00185A28" w:rsidRDefault="00185A28" w:rsidP="00185A28">
      <w:pPr>
        <w:pStyle w:val="ListParagraph"/>
        <w:widowControl w:val="0"/>
        <w:numPr>
          <w:ilvl w:val="2"/>
          <w:numId w:val="5"/>
        </w:numPr>
        <w:tabs>
          <w:tab w:val="left" w:pos="2745"/>
        </w:tabs>
        <w:autoSpaceDE w:val="0"/>
        <w:autoSpaceDN w:val="0"/>
        <w:spacing w:before="77" w:line="240" w:lineRule="auto"/>
        <w:ind w:hanging="361"/>
        <w:contextualSpacing w:val="0"/>
        <w:rPr>
          <w:sz w:val="32"/>
        </w:rPr>
      </w:pPr>
      <w:r>
        <w:rPr>
          <w:sz w:val="32"/>
        </w:rPr>
        <w:t xml:space="preserve">As of </w:t>
      </w:r>
      <w:proofErr w:type="gramStart"/>
      <w:r>
        <w:rPr>
          <w:sz w:val="32"/>
        </w:rPr>
        <w:t>14 June</w:t>
      </w:r>
      <w:proofErr w:type="gramEnd"/>
      <w:r>
        <w:rPr>
          <w:sz w:val="32"/>
        </w:rPr>
        <w:t xml:space="preserve"> this is now projected to occur on 19</w:t>
      </w:r>
      <w:r>
        <w:rPr>
          <w:spacing w:val="8"/>
          <w:sz w:val="32"/>
        </w:rPr>
        <w:t xml:space="preserve"> </w:t>
      </w:r>
      <w:r>
        <w:rPr>
          <w:sz w:val="32"/>
        </w:rPr>
        <w:t>July</w:t>
      </w:r>
    </w:p>
    <w:p w14:paraId="0C58790E" w14:textId="77777777" w:rsidR="00185A28" w:rsidRDefault="00185A28" w:rsidP="00185A28">
      <w:pPr>
        <w:pStyle w:val="ListParagraph"/>
        <w:widowControl w:val="0"/>
        <w:numPr>
          <w:ilvl w:val="1"/>
          <w:numId w:val="5"/>
        </w:numPr>
        <w:tabs>
          <w:tab w:val="left" w:pos="2025"/>
        </w:tabs>
        <w:autoSpaceDE w:val="0"/>
        <w:autoSpaceDN w:val="0"/>
        <w:spacing w:before="75" w:line="240" w:lineRule="auto"/>
        <w:ind w:hanging="361"/>
        <w:contextualSpacing w:val="0"/>
        <w:rPr>
          <w:rFonts w:ascii="Wingdings" w:hAnsi="Wingdings"/>
          <w:sz w:val="36"/>
        </w:rPr>
      </w:pPr>
      <w:r>
        <w:rPr>
          <w:sz w:val="36"/>
        </w:rPr>
        <w:t>The progress of the government response to the pandemic will continue to be</w:t>
      </w:r>
      <w:r>
        <w:rPr>
          <w:spacing w:val="-7"/>
          <w:sz w:val="36"/>
        </w:rPr>
        <w:t xml:space="preserve"> </w:t>
      </w:r>
      <w:r>
        <w:rPr>
          <w:sz w:val="36"/>
        </w:rPr>
        <w:t>monitored</w:t>
      </w:r>
    </w:p>
    <w:p w14:paraId="3928C815" w14:textId="77777777" w:rsidR="00185A28" w:rsidRDefault="00185A28" w:rsidP="00185A28">
      <w:pPr>
        <w:pStyle w:val="BodyText"/>
        <w:spacing w:before="4"/>
        <w:rPr>
          <w:sz w:val="59"/>
        </w:rPr>
      </w:pPr>
    </w:p>
    <w:p w14:paraId="6C9097BB" w14:textId="77777777" w:rsidR="00185A28" w:rsidRDefault="00185A28" w:rsidP="00185A28">
      <w:pPr>
        <w:pStyle w:val="ListParagraph"/>
        <w:widowControl w:val="0"/>
        <w:numPr>
          <w:ilvl w:val="0"/>
          <w:numId w:val="5"/>
        </w:numPr>
        <w:tabs>
          <w:tab w:val="left" w:pos="1304"/>
          <w:tab w:val="left" w:pos="1305"/>
        </w:tabs>
        <w:autoSpaceDE w:val="0"/>
        <w:autoSpaceDN w:val="0"/>
        <w:spacing w:line="225" w:lineRule="auto"/>
        <w:ind w:right="1352"/>
        <w:contextualSpacing w:val="0"/>
        <w:rPr>
          <w:rFonts w:ascii="Arial" w:hAnsi="Arial"/>
          <w:sz w:val="36"/>
        </w:rPr>
      </w:pPr>
      <w:r>
        <w:rPr>
          <w:sz w:val="36"/>
        </w:rPr>
        <w:t>The Board is not minded to impose any additional conditions on clubs for OTB SCCA chess</w:t>
      </w:r>
      <w:r>
        <w:rPr>
          <w:spacing w:val="-32"/>
          <w:sz w:val="36"/>
        </w:rPr>
        <w:t xml:space="preserve"> </w:t>
      </w:r>
      <w:r>
        <w:rPr>
          <w:sz w:val="36"/>
        </w:rPr>
        <w:t>competitions than are required by UK</w:t>
      </w:r>
      <w:r>
        <w:rPr>
          <w:spacing w:val="-7"/>
          <w:sz w:val="36"/>
        </w:rPr>
        <w:t xml:space="preserve"> </w:t>
      </w:r>
      <w:r>
        <w:rPr>
          <w:sz w:val="36"/>
        </w:rPr>
        <w:t>law</w:t>
      </w:r>
    </w:p>
    <w:p w14:paraId="0219D36E" w14:textId="77777777" w:rsidR="00185A28" w:rsidRDefault="00185A28" w:rsidP="00185A28">
      <w:pPr>
        <w:spacing w:line="225" w:lineRule="auto"/>
        <w:rPr>
          <w:rFonts w:ascii="Arial" w:hAnsi="Arial"/>
          <w:sz w:val="36"/>
        </w:rPr>
        <w:sectPr w:rsidR="00185A28">
          <w:pgSz w:w="19200" w:h="10800" w:orient="landscape"/>
          <w:pgMar w:top="920" w:right="760" w:bottom="280" w:left="520" w:header="720" w:footer="720" w:gutter="0"/>
          <w:cols w:space="720"/>
        </w:sectPr>
      </w:pPr>
    </w:p>
    <w:p w14:paraId="33D0C50E" w14:textId="77777777" w:rsidR="00185A28" w:rsidRDefault="00185A28" w:rsidP="00185A28">
      <w:pPr>
        <w:pStyle w:val="BodyText"/>
        <w:rPr>
          <w:sz w:val="20"/>
        </w:rPr>
      </w:pPr>
    </w:p>
    <w:p w14:paraId="6B24765D" w14:textId="77777777" w:rsidR="00185A28" w:rsidRDefault="00185A28" w:rsidP="00185A28">
      <w:pPr>
        <w:pStyle w:val="BodyText"/>
        <w:rPr>
          <w:sz w:val="20"/>
        </w:rPr>
      </w:pPr>
    </w:p>
    <w:p w14:paraId="70DDBB2E" w14:textId="77777777" w:rsidR="00185A28" w:rsidRDefault="00185A28" w:rsidP="00185A28">
      <w:pPr>
        <w:pStyle w:val="BodyText"/>
        <w:rPr>
          <w:sz w:val="20"/>
        </w:rPr>
      </w:pPr>
    </w:p>
    <w:p w14:paraId="0562B50C" w14:textId="77777777" w:rsidR="00185A28" w:rsidRDefault="00185A28" w:rsidP="00185A28">
      <w:pPr>
        <w:pStyle w:val="ListParagraph"/>
        <w:widowControl w:val="0"/>
        <w:numPr>
          <w:ilvl w:val="0"/>
          <w:numId w:val="5"/>
        </w:numPr>
        <w:tabs>
          <w:tab w:val="left" w:pos="1304"/>
          <w:tab w:val="left" w:pos="1305"/>
        </w:tabs>
        <w:autoSpaceDE w:val="0"/>
        <w:autoSpaceDN w:val="0"/>
        <w:spacing w:before="249" w:line="240" w:lineRule="auto"/>
        <w:contextualSpacing w:val="0"/>
        <w:rPr>
          <w:rFonts w:ascii="Arial" w:hAnsi="Arial"/>
          <w:sz w:val="36"/>
        </w:rPr>
      </w:pPr>
      <w:r>
        <w:rPr>
          <w:sz w:val="36"/>
        </w:rPr>
        <w:t>A majority of clubs wish to complete their 2019-2020</w:t>
      </w:r>
      <w:r>
        <w:rPr>
          <w:spacing w:val="-30"/>
          <w:sz w:val="36"/>
        </w:rPr>
        <w:t xml:space="preserve"> </w:t>
      </w:r>
      <w:r>
        <w:rPr>
          <w:sz w:val="36"/>
        </w:rPr>
        <w:t>fixtures</w:t>
      </w:r>
    </w:p>
    <w:p w14:paraId="36C83F0A" w14:textId="77777777" w:rsidR="00185A28" w:rsidRDefault="00185A28" w:rsidP="00185A28">
      <w:pPr>
        <w:pStyle w:val="ListParagraph"/>
        <w:widowControl w:val="0"/>
        <w:numPr>
          <w:ilvl w:val="0"/>
          <w:numId w:val="5"/>
        </w:numPr>
        <w:tabs>
          <w:tab w:val="left" w:pos="1304"/>
          <w:tab w:val="left" w:pos="1305"/>
        </w:tabs>
        <w:autoSpaceDE w:val="0"/>
        <w:autoSpaceDN w:val="0"/>
        <w:spacing w:before="130" w:line="240" w:lineRule="auto"/>
        <w:contextualSpacing w:val="0"/>
        <w:rPr>
          <w:rFonts w:ascii="Arial" w:hAnsi="Arial"/>
          <w:sz w:val="36"/>
        </w:rPr>
      </w:pPr>
      <w:r>
        <w:rPr>
          <w:sz w:val="36"/>
        </w:rPr>
        <w:t>The break in the season has been the same for</w:t>
      </w:r>
      <w:r>
        <w:rPr>
          <w:spacing w:val="-9"/>
          <w:sz w:val="36"/>
        </w:rPr>
        <w:t xml:space="preserve"> </w:t>
      </w:r>
      <w:r>
        <w:rPr>
          <w:sz w:val="36"/>
        </w:rPr>
        <w:t>everyone</w:t>
      </w:r>
    </w:p>
    <w:p w14:paraId="3B272685" w14:textId="77777777" w:rsidR="00185A28" w:rsidRDefault="00185A28" w:rsidP="00185A28">
      <w:pPr>
        <w:pStyle w:val="ListParagraph"/>
        <w:widowControl w:val="0"/>
        <w:numPr>
          <w:ilvl w:val="1"/>
          <w:numId w:val="5"/>
        </w:numPr>
        <w:tabs>
          <w:tab w:val="left" w:pos="2025"/>
        </w:tabs>
        <w:autoSpaceDE w:val="0"/>
        <w:autoSpaceDN w:val="0"/>
        <w:spacing w:before="41" w:line="240" w:lineRule="auto"/>
        <w:ind w:hanging="361"/>
        <w:contextualSpacing w:val="0"/>
        <w:rPr>
          <w:rFonts w:ascii="Wingdings" w:hAnsi="Wingdings"/>
          <w:sz w:val="32"/>
        </w:rPr>
      </w:pPr>
      <w:r>
        <w:rPr>
          <w:sz w:val="32"/>
        </w:rPr>
        <w:t>It is a difficult playing field but it is a level</w:t>
      </w:r>
      <w:r>
        <w:rPr>
          <w:spacing w:val="14"/>
          <w:sz w:val="32"/>
        </w:rPr>
        <w:t xml:space="preserve"> </w:t>
      </w:r>
      <w:r>
        <w:rPr>
          <w:sz w:val="32"/>
        </w:rPr>
        <w:t>one</w:t>
      </w:r>
    </w:p>
    <w:p w14:paraId="67FD8585" w14:textId="77777777" w:rsidR="00185A28" w:rsidRDefault="00185A28" w:rsidP="00185A28">
      <w:pPr>
        <w:pStyle w:val="ListParagraph"/>
        <w:widowControl w:val="0"/>
        <w:numPr>
          <w:ilvl w:val="0"/>
          <w:numId w:val="5"/>
        </w:numPr>
        <w:tabs>
          <w:tab w:val="left" w:pos="1304"/>
          <w:tab w:val="left" w:pos="1305"/>
        </w:tabs>
        <w:autoSpaceDE w:val="0"/>
        <w:autoSpaceDN w:val="0"/>
        <w:spacing w:before="129" w:line="240" w:lineRule="auto"/>
        <w:contextualSpacing w:val="0"/>
        <w:rPr>
          <w:rFonts w:ascii="Arial" w:hAnsi="Arial"/>
          <w:sz w:val="36"/>
        </w:rPr>
      </w:pPr>
      <w:r>
        <w:rPr>
          <w:sz w:val="36"/>
        </w:rPr>
        <w:t>The season was 70-80+% complete in all divisions when it was</w:t>
      </w:r>
      <w:r>
        <w:rPr>
          <w:spacing w:val="-8"/>
          <w:sz w:val="36"/>
        </w:rPr>
        <w:t xml:space="preserve"> </w:t>
      </w:r>
      <w:r>
        <w:rPr>
          <w:sz w:val="36"/>
        </w:rPr>
        <w:t>suspended</w:t>
      </w:r>
    </w:p>
    <w:p w14:paraId="03F82AEB" w14:textId="77777777" w:rsidR="00185A28" w:rsidRDefault="00185A28" w:rsidP="00185A28">
      <w:pPr>
        <w:pStyle w:val="ListParagraph"/>
        <w:widowControl w:val="0"/>
        <w:numPr>
          <w:ilvl w:val="0"/>
          <w:numId w:val="5"/>
        </w:numPr>
        <w:tabs>
          <w:tab w:val="left" w:pos="1304"/>
          <w:tab w:val="left" w:pos="1305"/>
        </w:tabs>
        <w:autoSpaceDE w:val="0"/>
        <w:autoSpaceDN w:val="0"/>
        <w:spacing w:before="131" w:line="240" w:lineRule="auto"/>
        <w:contextualSpacing w:val="0"/>
        <w:rPr>
          <w:rFonts w:ascii="Arial" w:hAnsi="Arial"/>
          <w:sz w:val="36"/>
        </w:rPr>
      </w:pPr>
      <w:r>
        <w:rPr>
          <w:sz w:val="36"/>
        </w:rPr>
        <w:t>Those who wish to complete matches and compete for trophies should not be prevented from doing</w:t>
      </w:r>
      <w:r>
        <w:rPr>
          <w:spacing w:val="-12"/>
          <w:sz w:val="36"/>
        </w:rPr>
        <w:t xml:space="preserve"> </w:t>
      </w:r>
      <w:r>
        <w:rPr>
          <w:sz w:val="36"/>
        </w:rPr>
        <w:t>so</w:t>
      </w:r>
    </w:p>
    <w:p w14:paraId="6293268D" w14:textId="77777777" w:rsidR="00185A28" w:rsidRDefault="00185A28" w:rsidP="00185A28">
      <w:pPr>
        <w:pStyle w:val="ListParagraph"/>
        <w:widowControl w:val="0"/>
        <w:numPr>
          <w:ilvl w:val="0"/>
          <w:numId w:val="5"/>
        </w:numPr>
        <w:tabs>
          <w:tab w:val="left" w:pos="1304"/>
          <w:tab w:val="left" w:pos="1305"/>
        </w:tabs>
        <w:autoSpaceDE w:val="0"/>
        <w:autoSpaceDN w:val="0"/>
        <w:spacing w:before="130" w:line="240" w:lineRule="auto"/>
        <w:contextualSpacing w:val="0"/>
        <w:rPr>
          <w:rFonts w:ascii="Arial" w:hAnsi="Arial"/>
          <w:sz w:val="36"/>
        </w:rPr>
      </w:pPr>
      <w:r>
        <w:rPr>
          <w:sz w:val="36"/>
        </w:rPr>
        <w:t>The following approach, that appears most equitable in the circumstances is</w:t>
      </w:r>
      <w:r>
        <w:rPr>
          <w:spacing w:val="-16"/>
          <w:sz w:val="36"/>
        </w:rPr>
        <w:t xml:space="preserve"> </w:t>
      </w:r>
      <w:r>
        <w:rPr>
          <w:sz w:val="36"/>
        </w:rPr>
        <w:t>proposed:</w:t>
      </w:r>
    </w:p>
    <w:p w14:paraId="423ADD5E" w14:textId="77777777" w:rsidR="00185A28" w:rsidRDefault="00185A28" w:rsidP="00185A28">
      <w:pPr>
        <w:pStyle w:val="ListParagraph"/>
        <w:widowControl w:val="0"/>
        <w:numPr>
          <w:ilvl w:val="1"/>
          <w:numId w:val="5"/>
        </w:numPr>
        <w:tabs>
          <w:tab w:val="left" w:pos="2025"/>
        </w:tabs>
        <w:autoSpaceDE w:val="0"/>
        <w:autoSpaceDN w:val="0"/>
        <w:spacing w:before="38" w:line="240" w:lineRule="auto"/>
        <w:ind w:hanging="361"/>
        <w:contextualSpacing w:val="0"/>
        <w:rPr>
          <w:rFonts w:ascii="Wingdings" w:hAnsi="Wingdings"/>
          <w:sz w:val="32"/>
        </w:rPr>
      </w:pPr>
      <w:r>
        <w:rPr>
          <w:sz w:val="32"/>
        </w:rPr>
        <w:t xml:space="preserve">Where two clubs wish to complete a </w:t>
      </w:r>
      <w:proofErr w:type="gramStart"/>
      <w:r>
        <w:rPr>
          <w:sz w:val="32"/>
        </w:rPr>
        <w:t>fixture</w:t>
      </w:r>
      <w:proofErr w:type="gramEnd"/>
      <w:r>
        <w:rPr>
          <w:sz w:val="32"/>
        </w:rPr>
        <w:t xml:space="preserve"> they play it</w:t>
      </w:r>
      <w:r>
        <w:rPr>
          <w:spacing w:val="15"/>
          <w:sz w:val="32"/>
        </w:rPr>
        <w:t xml:space="preserve"> </w:t>
      </w:r>
      <w:r>
        <w:rPr>
          <w:sz w:val="32"/>
        </w:rPr>
        <w:t>out</w:t>
      </w:r>
    </w:p>
    <w:p w14:paraId="674B396F" w14:textId="77777777" w:rsidR="00185A28" w:rsidRDefault="00185A28" w:rsidP="00185A28">
      <w:pPr>
        <w:pStyle w:val="ListParagraph"/>
        <w:widowControl w:val="0"/>
        <w:numPr>
          <w:ilvl w:val="1"/>
          <w:numId w:val="5"/>
        </w:numPr>
        <w:tabs>
          <w:tab w:val="left" w:pos="2025"/>
        </w:tabs>
        <w:autoSpaceDE w:val="0"/>
        <w:autoSpaceDN w:val="0"/>
        <w:spacing w:before="91" w:line="199" w:lineRule="auto"/>
        <w:ind w:right="1526"/>
        <w:contextualSpacing w:val="0"/>
        <w:rPr>
          <w:rFonts w:ascii="Wingdings" w:hAnsi="Wingdings"/>
          <w:sz w:val="32"/>
        </w:rPr>
      </w:pPr>
      <w:r>
        <w:rPr>
          <w:sz w:val="32"/>
        </w:rPr>
        <w:t xml:space="preserve">Where neither club wishes to complete a </w:t>
      </w:r>
      <w:proofErr w:type="gramStart"/>
      <w:r>
        <w:rPr>
          <w:sz w:val="32"/>
        </w:rPr>
        <w:t>fixture</w:t>
      </w:r>
      <w:proofErr w:type="gramEnd"/>
      <w:r>
        <w:rPr>
          <w:sz w:val="32"/>
        </w:rPr>
        <w:t xml:space="preserve"> the match is declared void and scored </w:t>
      </w:r>
      <w:r>
        <w:rPr>
          <w:spacing w:val="3"/>
          <w:sz w:val="32"/>
        </w:rPr>
        <w:t xml:space="preserve">0-0 </w:t>
      </w:r>
      <w:r>
        <w:rPr>
          <w:sz w:val="32"/>
        </w:rPr>
        <w:t>in terms of game and match</w:t>
      </w:r>
      <w:r>
        <w:rPr>
          <w:spacing w:val="8"/>
          <w:sz w:val="32"/>
        </w:rPr>
        <w:t xml:space="preserve"> </w:t>
      </w:r>
      <w:r>
        <w:rPr>
          <w:sz w:val="32"/>
        </w:rPr>
        <w:t>points</w:t>
      </w:r>
    </w:p>
    <w:p w14:paraId="4BE752CE" w14:textId="77777777" w:rsidR="00185A28" w:rsidRDefault="00185A28" w:rsidP="00185A28">
      <w:pPr>
        <w:pStyle w:val="ListParagraph"/>
        <w:widowControl w:val="0"/>
        <w:numPr>
          <w:ilvl w:val="1"/>
          <w:numId w:val="5"/>
        </w:numPr>
        <w:tabs>
          <w:tab w:val="left" w:pos="2025"/>
        </w:tabs>
        <w:autoSpaceDE w:val="0"/>
        <w:autoSpaceDN w:val="0"/>
        <w:spacing w:before="105" w:line="199" w:lineRule="auto"/>
        <w:ind w:right="884"/>
        <w:contextualSpacing w:val="0"/>
        <w:rPr>
          <w:rFonts w:ascii="Wingdings" w:hAnsi="Wingdings"/>
          <w:sz w:val="32"/>
        </w:rPr>
      </w:pPr>
      <w:r>
        <w:rPr>
          <w:sz w:val="32"/>
        </w:rPr>
        <w:t>Where one club wishes to complete a fixture against a club that does not wish to then the club wishing to complete is awarded a X-0 match win (where X is the number of</w:t>
      </w:r>
      <w:r>
        <w:rPr>
          <w:spacing w:val="22"/>
          <w:sz w:val="32"/>
        </w:rPr>
        <w:t xml:space="preserve"> </w:t>
      </w:r>
      <w:r>
        <w:rPr>
          <w:sz w:val="32"/>
        </w:rPr>
        <w:t>Boards)</w:t>
      </w:r>
    </w:p>
    <w:p w14:paraId="04608FDE" w14:textId="77777777" w:rsidR="00185A28" w:rsidRDefault="00185A28" w:rsidP="00185A28">
      <w:pPr>
        <w:spacing w:before="59"/>
        <w:ind w:left="2384"/>
        <w:rPr>
          <w:sz w:val="28"/>
        </w:rPr>
      </w:pPr>
      <w:r>
        <w:rPr>
          <w:rFonts w:ascii="Courier New"/>
          <w:sz w:val="28"/>
        </w:rPr>
        <w:t xml:space="preserve">o </w:t>
      </w:r>
      <w:r>
        <w:rPr>
          <w:sz w:val="28"/>
        </w:rPr>
        <w:t>Recognising the exceptional circumstances it is proposed to not apply any further penalties</w:t>
      </w:r>
    </w:p>
    <w:p w14:paraId="077BE1C3" w14:textId="77777777" w:rsidR="00185A28" w:rsidRDefault="00185A28" w:rsidP="00185A28">
      <w:pPr>
        <w:pStyle w:val="ListParagraph"/>
        <w:widowControl w:val="0"/>
        <w:numPr>
          <w:ilvl w:val="0"/>
          <w:numId w:val="5"/>
        </w:numPr>
        <w:tabs>
          <w:tab w:val="left" w:pos="1304"/>
          <w:tab w:val="left" w:pos="1305"/>
        </w:tabs>
        <w:autoSpaceDE w:val="0"/>
        <w:autoSpaceDN w:val="0"/>
        <w:spacing w:before="150" w:line="240" w:lineRule="auto"/>
        <w:contextualSpacing w:val="0"/>
        <w:rPr>
          <w:rFonts w:ascii="Arial" w:hAnsi="Arial"/>
          <w:sz w:val="36"/>
        </w:rPr>
      </w:pPr>
      <w:r>
        <w:rPr>
          <w:sz w:val="36"/>
        </w:rPr>
        <w:t>All outstanding 2019-2020 matches will be quickplay</w:t>
      </w:r>
      <w:r>
        <w:rPr>
          <w:spacing w:val="-7"/>
          <w:sz w:val="36"/>
        </w:rPr>
        <w:t xml:space="preserve"> </w:t>
      </w:r>
      <w:r>
        <w:rPr>
          <w:sz w:val="36"/>
        </w:rPr>
        <w:t>finish</w:t>
      </w:r>
    </w:p>
    <w:p w14:paraId="3690AC77" w14:textId="77777777" w:rsidR="00185A28" w:rsidRDefault="00185A28" w:rsidP="00185A28">
      <w:pPr>
        <w:pStyle w:val="ListParagraph"/>
        <w:widowControl w:val="0"/>
        <w:numPr>
          <w:ilvl w:val="0"/>
          <w:numId w:val="5"/>
        </w:numPr>
        <w:tabs>
          <w:tab w:val="left" w:pos="1304"/>
          <w:tab w:val="left" w:pos="1305"/>
        </w:tabs>
        <w:autoSpaceDE w:val="0"/>
        <w:autoSpaceDN w:val="0"/>
        <w:spacing w:before="187" w:line="199" w:lineRule="auto"/>
        <w:ind w:right="773"/>
        <w:contextualSpacing w:val="0"/>
        <w:rPr>
          <w:rFonts w:ascii="Arial" w:hAnsi="Arial"/>
          <w:sz w:val="36"/>
        </w:rPr>
      </w:pPr>
      <w:r>
        <w:rPr>
          <w:sz w:val="36"/>
        </w:rPr>
        <w:t>The 2021-2022 season will not be started until the 2019-2020 season is ended to manage the admin burden on the webmasters running the results</w:t>
      </w:r>
      <w:r>
        <w:rPr>
          <w:spacing w:val="-5"/>
          <w:sz w:val="36"/>
        </w:rPr>
        <w:t xml:space="preserve"> </w:t>
      </w:r>
      <w:r>
        <w:rPr>
          <w:sz w:val="36"/>
        </w:rPr>
        <w:t>system</w:t>
      </w:r>
    </w:p>
    <w:p w14:paraId="673514AA" w14:textId="77777777" w:rsidR="00185A28" w:rsidRDefault="00185A28" w:rsidP="00185A28">
      <w:pPr>
        <w:spacing w:line="199" w:lineRule="auto"/>
        <w:rPr>
          <w:rFonts w:ascii="Arial" w:hAnsi="Arial"/>
          <w:sz w:val="36"/>
        </w:rPr>
        <w:sectPr w:rsidR="00185A28">
          <w:headerReference w:type="default" r:id="rId8"/>
          <w:pgSz w:w="19200" w:h="10800" w:orient="landscape"/>
          <w:pgMar w:top="1920" w:right="760" w:bottom="280" w:left="520" w:header="1051" w:footer="0" w:gutter="0"/>
          <w:cols w:space="720"/>
        </w:sectPr>
      </w:pPr>
    </w:p>
    <w:p w14:paraId="7A66A9E0" w14:textId="77777777" w:rsidR="00185A28" w:rsidRDefault="00185A28" w:rsidP="00185A28">
      <w:pPr>
        <w:pStyle w:val="BodyText"/>
        <w:rPr>
          <w:sz w:val="20"/>
        </w:rPr>
      </w:pPr>
    </w:p>
    <w:p w14:paraId="4F8FFAB3" w14:textId="77777777" w:rsidR="00185A28" w:rsidRDefault="00185A28" w:rsidP="00185A28">
      <w:pPr>
        <w:pStyle w:val="BodyText"/>
        <w:spacing w:before="9" w:after="1"/>
        <w:rPr>
          <w:sz w:val="11"/>
        </w:rPr>
      </w:pPr>
    </w:p>
    <w:p w14:paraId="61917679" w14:textId="77777777" w:rsidR="00185A28" w:rsidRDefault="00185A28" w:rsidP="00185A28">
      <w:pPr>
        <w:pStyle w:val="BodyText"/>
        <w:ind w:left="800"/>
        <w:rPr>
          <w:sz w:val="20"/>
        </w:rPr>
      </w:pPr>
      <w:r>
        <w:rPr>
          <w:noProof/>
          <w:sz w:val="20"/>
        </w:rPr>
        <w:drawing>
          <wp:inline distT="0" distB="0" distL="0" distR="0" wp14:anchorId="443C703D" wp14:editId="5DAAA502">
            <wp:extent cx="10475486" cy="310924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475486" cy="3109245"/>
                    </a:xfrm>
                    <a:prstGeom prst="rect">
                      <a:avLst/>
                    </a:prstGeom>
                  </pic:spPr>
                </pic:pic>
              </a:graphicData>
            </a:graphic>
          </wp:inline>
        </w:drawing>
      </w:r>
    </w:p>
    <w:p w14:paraId="247AEACF" w14:textId="77777777" w:rsidR="00185A28" w:rsidRDefault="00185A28" w:rsidP="00185A28">
      <w:pPr>
        <w:pStyle w:val="BodyText"/>
        <w:rPr>
          <w:sz w:val="20"/>
        </w:rPr>
      </w:pPr>
    </w:p>
    <w:p w14:paraId="1A8EBB6D" w14:textId="77777777" w:rsidR="00185A28" w:rsidRDefault="00185A28" w:rsidP="00185A28">
      <w:pPr>
        <w:pStyle w:val="BodyText"/>
        <w:rPr>
          <w:sz w:val="20"/>
        </w:rPr>
      </w:pPr>
    </w:p>
    <w:p w14:paraId="70B90F39" w14:textId="77777777" w:rsidR="00185A28" w:rsidRDefault="00185A28" w:rsidP="00185A28">
      <w:pPr>
        <w:pStyle w:val="BodyText"/>
        <w:spacing w:before="8"/>
        <w:rPr>
          <w:sz w:val="18"/>
        </w:rPr>
      </w:pPr>
    </w:p>
    <w:p w14:paraId="0689FA9E" w14:textId="77777777" w:rsidR="00185A28" w:rsidRDefault="00185A28" w:rsidP="00185A28">
      <w:pPr>
        <w:pStyle w:val="ListParagraph"/>
        <w:widowControl w:val="0"/>
        <w:numPr>
          <w:ilvl w:val="0"/>
          <w:numId w:val="4"/>
        </w:numPr>
        <w:tabs>
          <w:tab w:val="left" w:pos="1874"/>
          <w:tab w:val="left" w:pos="1875"/>
        </w:tabs>
        <w:autoSpaceDE w:val="0"/>
        <w:autoSpaceDN w:val="0"/>
        <w:spacing w:before="100" w:line="437" w:lineRule="exact"/>
        <w:ind w:hanging="541"/>
        <w:contextualSpacing w:val="0"/>
        <w:rPr>
          <w:sz w:val="36"/>
        </w:rPr>
      </w:pPr>
      <w:r>
        <w:rPr>
          <w:sz w:val="36"/>
        </w:rPr>
        <w:t>Guildford 1 vs CCF will decide the trophy</w:t>
      </w:r>
      <w:r>
        <w:rPr>
          <w:spacing w:val="-3"/>
          <w:sz w:val="36"/>
        </w:rPr>
        <w:t xml:space="preserve"> </w:t>
      </w:r>
      <w:r>
        <w:rPr>
          <w:sz w:val="36"/>
        </w:rPr>
        <w:t>winners</w:t>
      </w:r>
    </w:p>
    <w:p w14:paraId="76602B14" w14:textId="77777777" w:rsidR="00185A28" w:rsidRDefault="00185A28" w:rsidP="00185A28">
      <w:pPr>
        <w:pStyle w:val="ListParagraph"/>
        <w:widowControl w:val="0"/>
        <w:numPr>
          <w:ilvl w:val="0"/>
          <w:numId w:val="4"/>
        </w:numPr>
        <w:tabs>
          <w:tab w:val="left" w:pos="1874"/>
          <w:tab w:val="left" w:pos="1875"/>
        </w:tabs>
        <w:autoSpaceDE w:val="0"/>
        <w:autoSpaceDN w:val="0"/>
        <w:spacing w:line="437" w:lineRule="exact"/>
        <w:ind w:hanging="541"/>
        <w:contextualSpacing w:val="0"/>
        <w:rPr>
          <w:sz w:val="36"/>
        </w:rPr>
      </w:pPr>
      <w:r>
        <w:rPr>
          <w:sz w:val="36"/>
        </w:rPr>
        <w:t>No other matches are</w:t>
      </w:r>
      <w:r>
        <w:rPr>
          <w:spacing w:val="-5"/>
          <w:sz w:val="36"/>
        </w:rPr>
        <w:t xml:space="preserve"> </w:t>
      </w:r>
      <w:r>
        <w:rPr>
          <w:sz w:val="36"/>
        </w:rPr>
        <w:t>possible</w:t>
      </w:r>
    </w:p>
    <w:p w14:paraId="62619A7F" w14:textId="77777777" w:rsidR="00185A28" w:rsidRDefault="00185A28" w:rsidP="00185A28">
      <w:pPr>
        <w:spacing w:line="437" w:lineRule="exact"/>
        <w:rPr>
          <w:sz w:val="36"/>
        </w:rPr>
        <w:sectPr w:rsidR="00185A28">
          <w:headerReference w:type="default" r:id="rId10"/>
          <w:pgSz w:w="19200" w:h="10800" w:orient="landscape"/>
          <w:pgMar w:top="2080" w:right="760" w:bottom="280" w:left="520" w:header="1200" w:footer="0" w:gutter="0"/>
          <w:cols w:space="720"/>
        </w:sectPr>
      </w:pPr>
    </w:p>
    <w:p w14:paraId="5570DA45" w14:textId="77777777" w:rsidR="00185A28" w:rsidRDefault="00185A28" w:rsidP="00185A28">
      <w:pPr>
        <w:pStyle w:val="BodyText"/>
        <w:spacing w:before="7" w:after="1"/>
        <w:rPr>
          <w:sz w:val="27"/>
        </w:rPr>
      </w:pPr>
    </w:p>
    <w:p w14:paraId="657264A0" w14:textId="77777777" w:rsidR="00185A28" w:rsidRDefault="00185A28" w:rsidP="00185A28">
      <w:pPr>
        <w:pStyle w:val="BodyText"/>
        <w:ind w:left="800"/>
        <w:rPr>
          <w:sz w:val="20"/>
        </w:rPr>
      </w:pPr>
      <w:r>
        <w:rPr>
          <w:noProof/>
          <w:sz w:val="20"/>
        </w:rPr>
        <w:drawing>
          <wp:inline distT="0" distB="0" distL="0" distR="0" wp14:anchorId="76891730" wp14:editId="044B8800">
            <wp:extent cx="10182446" cy="322040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182446" cy="3220402"/>
                    </a:xfrm>
                    <a:prstGeom prst="rect">
                      <a:avLst/>
                    </a:prstGeom>
                  </pic:spPr>
                </pic:pic>
              </a:graphicData>
            </a:graphic>
          </wp:inline>
        </w:drawing>
      </w:r>
    </w:p>
    <w:p w14:paraId="708B4CFA" w14:textId="77777777" w:rsidR="00185A28" w:rsidRDefault="00185A28" w:rsidP="00185A28">
      <w:pPr>
        <w:pStyle w:val="BodyText"/>
        <w:rPr>
          <w:sz w:val="20"/>
        </w:rPr>
      </w:pPr>
    </w:p>
    <w:p w14:paraId="2B150084" w14:textId="77777777" w:rsidR="00185A28" w:rsidRDefault="00185A28" w:rsidP="00185A28">
      <w:pPr>
        <w:pStyle w:val="BodyText"/>
        <w:rPr>
          <w:sz w:val="20"/>
        </w:rPr>
      </w:pPr>
    </w:p>
    <w:p w14:paraId="5FC19ECB" w14:textId="77777777" w:rsidR="00185A28" w:rsidRDefault="00185A28" w:rsidP="00185A28">
      <w:pPr>
        <w:pStyle w:val="ListParagraph"/>
        <w:widowControl w:val="0"/>
        <w:numPr>
          <w:ilvl w:val="0"/>
          <w:numId w:val="4"/>
        </w:numPr>
        <w:tabs>
          <w:tab w:val="left" w:pos="1874"/>
          <w:tab w:val="left" w:pos="1875"/>
        </w:tabs>
        <w:autoSpaceDE w:val="0"/>
        <w:autoSpaceDN w:val="0"/>
        <w:spacing w:before="274" w:line="437" w:lineRule="exact"/>
        <w:ind w:hanging="541"/>
        <w:contextualSpacing w:val="0"/>
        <w:rPr>
          <w:sz w:val="36"/>
        </w:rPr>
      </w:pPr>
      <w:r>
        <w:rPr>
          <w:sz w:val="36"/>
        </w:rPr>
        <w:t>Surbiton 2 would win the Beaumont Cup</w:t>
      </w:r>
    </w:p>
    <w:p w14:paraId="21F5BF98" w14:textId="77777777" w:rsidR="00185A28" w:rsidRDefault="00185A28" w:rsidP="00185A28">
      <w:pPr>
        <w:pStyle w:val="ListParagraph"/>
        <w:widowControl w:val="0"/>
        <w:numPr>
          <w:ilvl w:val="0"/>
          <w:numId w:val="4"/>
        </w:numPr>
        <w:tabs>
          <w:tab w:val="left" w:pos="1874"/>
          <w:tab w:val="left" w:pos="1875"/>
        </w:tabs>
        <w:autoSpaceDE w:val="0"/>
        <w:autoSpaceDN w:val="0"/>
        <w:spacing w:line="432" w:lineRule="exact"/>
        <w:ind w:hanging="541"/>
        <w:contextualSpacing w:val="0"/>
        <w:rPr>
          <w:sz w:val="36"/>
        </w:rPr>
      </w:pPr>
      <w:r>
        <w:rPr>
          <w:sz w:val="36"/>
        </w:rPr>
        <w:t>South Norwood 1 also wishes to</w:t>
      </w:r>
      <w:r>
        <w:rPr>
          <w:spacing w:val="-7"/>
          <w:sz w:val="36"/>
        </w:rPr>
        <w:t xml:space="preserve"> </w:t>
      </w:r>
      <w:r>
        <w:rPr>
          <w:sz w:val="36"/>
        </w:rPr>
        <w:t>complete</w:t>
      </w:r>
    </w:p>
    <w:p w14:paraId="6BC3E8A2" w14:textId="77777777" w:rsidR="00185A28" w:rsidRDefault="00185A28" w:rsidP="00185A28">
      <w:pPr>
        <w:pStyle w:val="ListParagraph"/>
        <w:widowControl w:val="0"/>
        <w:numPr>
          <w:ilvl w:val="0"/>
          <w:numId w:val="4"/>
        </w:numPr>
        <w:tabs>
          <w:tab w:val="left" w:pos="1874"/>
          <w:tab w:val="left" w:pos="1875"/>
        </w:tabs>
        <w:autoSpaceDE w:val="0"/>
        <w:autoSpaceDN w:val="0"/>
        <w:spacing w:line="437" w:lineRule="exact"/>
        <w:ind w:hanging="541"/>
        <w:contextualSpacing w:val="0"/>
        <w:rPr>
          <w:sz w:val="36"/>
        </w:rPr>
      </w:pPr>
      <w:r>
        <w:rPr>
          <w:sz w:val="36"/>
        </w:rPr>
        <w:t>However no further matches are</w:t>
      </w:r>
      <w:r>
        <w:rPr>
          <w:spacing w:val="-7"/>
          <w:sz w:val="36"/>
        </w:rPr>
        <w:t xml:space="preserve"> </w:t>
      </w:r>
      <w:r>
        <w:rPr>
          <w:sz w:val="36"/>
        </w:rPr>
        <w:t>possible</w:t>
      </w:r>
    </w:p>
    <w:p w14:paraId="55C07474" w14:textId="77777777" w:rsidR="00185A28" w:rsidRDefault="00185A28" w:rsidP="00185A28">
      <w:pPr>
        <w:spacing w:line="437" w:lineRule="exact"/>
        <w:rPr>
          <w:sz w:val="36"/>
        </w:rPr>
        <w:sectPr w:rsidR="00185A28">
          <w:pgSz w:w="19200" w:h="10800" w:orient="landscape"/>
          <w:pgMar w:top="2080" w:right="760" w:bottom="280" w:left="520" w:header="1200" w:footer="0" w:gutter="0"/>
          <w:cols w:space="720"/>
        </w:sectPr>
      </w:pPr>
    </w:p>
    <w:p w14:paraId="53406BAB" w14:textId="77777777" w:rsidR="00185A28" w:rsidRDefault="00185A28" w:rsidP="00185A28">
      <w:pPr>
        <w:pStyle w:val="BodyText"/>
        <w:spacing w:before="2"/>
        <w:rPr>
          <w:sz w:val="25"/>
        </w:rPr>
      </w:pPr>
    </w:p>
    <w:p w14:paraId="696F5DAE" w14:textId="77777777" w:rsidR="00185A28" w:rsidRDefault="00185A28" w:rsidP="00185A28">
      <w:pPr>
        <w:pStyle w:val="BodyText"/>
        <w:ind w:left="1040"/>
        <w:rPr>
          <w:sz w:val="20"/>
        </w:rPr>
      </w:pPr>
      <w:r>
        <w:rPr>
          <w:noProof/>
          <w:sz w:val="20"/>
        </w:rPr>
        <w:drawing>
          <wp:inline distT="0" distB="0" distL="0" distR="0" wp14:anchorId="60AD0957" wp14:editId="694C4849">
            <wp:extent cx="9957489" cy="275491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9957489" cy="2754915"/>
                    </a:xfrm>
                    <a:prstGeom prst="rect">
                      <a:avLst/>
                    </a:prstGeom>
                  </pic:spPr>
                </pic:pic>
              </a:graphicData>
            </a:graphic>
          </wp:inline>
        </w:drawing>
      </w:r>
    </w:p>
    <w:p w14:paraId="7069BEE4" w14:textId="77777777" w:rsidR="00185A28" w:rsidRDefault="00185A28" w:rsidP="00185A28">
      <w:pPr>
        <w:pStyle w:val="BodyText"/>
        <w:rPr>
          <w:sz w:val="20"/>
        </w:rPr>
      </w:pPr>
    </w:p>
    <w:p w14:paraId="23CD1323" w14:textId="77777777" w:rsidR="00185A28" w:rsidRDefault="00185A28" w:rsidP="00185A28">
      <w:pPr>
        <w:pStyle w:val="BodyText"/>
        <w:rPr>
          <w:sz w:val="20"/>
        </w:rPr>
      </w:pPr>
    </w:p>
    <w:p w14:paraId="0D63E52F" w14:textId="77777777" w:rsidR="00185A28" w:rsidRDefault="00185A28" w:rsidP="00185A28">
      <w:pPr>
        <w:pStyle w:val="BodyText"/>
        <w:spacing w:before="4"/>
        <w:rPr>
          <w:sz w:val="21"/>
        </w:rPr>
      </w:pPr>
    </w:p>
    <w:p w14:paraId="4C5BE9C8" w14:textId="77777777" w:rsidR="00185A28" w:rsidRDefault="00185A28" w:rsidP="00185A28">
      <w:pPr>
        <w:pStyle w:val="ListParagraph"/>
        <w:widowControl w:val="0"/>
        <w:numPr>
          <w:ilvl w:val="0"/>
          <w:numId w:val="4"/>
        </w:numPr>
        <w:tabs>
          <w:tab w:val="left" w:pos="1874"/>
          <w:tab w:val="left" w:pos="1875"/>
        </w:tabs>
        <w:autoSpaceDE w:val="0"/>
        <w:autoSpaceDN w:val="0"/>
        <w:spacing w:before="100" w:line="437" w:lineRule="exact"/>
        <w:ind w:hanging="541"/>
        <w:contextualSpacing w:val="0"/>
        <w:rPr>
          <w:sz w:val="36"/>
        </w:rPr>
      </w:pPr>
      <w:r>
        <w:rPr>
          <w:sz w:val="36"/>
        </w:rPr>
        <w:t xml:space="preserve">Guildford 3 would win the </w:t>
      </w:r>
      <w:proofErr w:type="spellStart"/>
      <w:r>
        <w:rPr>
          <w:sz w:val="36"/>
        </w:rPr>
        <w:t>Ellam</w:t>
      </w:r>
      <w:proofErr w:type="spellEnd"/>
      <w:r>
        <w:rPr>
          <w:spacing w:val="-12"/>
          <w:sz w:val="36"/>
        </w:rPr>
        <w:t xml:space="preserve"> </w:t>
      </w:r>
      <w:r>
        <w:rPr>
          <w:sz w:val="36"/>
        </w:rPr>
        <w:t>Trophy</w:t>
      </w:r>
    </w:p>
    <w:p w14:paraId="7D246FD9" w14:textId="77777777" w:rsidR="00185A28" w:rsidRDefault="00185A28" w:rsidP="00185A28">
      <w:pPr>
        <w:pStyle w:val="ListParagraph"/>
        <w:widowControl w:val="0"/>
        <w:numPr>
          <w:ilvl w:val="0"/>
          <w:numId w:val="4"/>
        </w:numPr>
        <w:tabs>
          <w:tab w:val="left" w:pos="1874"/>
          <w:tab w:val="left" w:pos="1875"/>
        </w:tabs>
        <w:autoSpaceDE w:val="0"/>
        <w:autoSpaceDN w:val="0"/>
        <w:spacing w:line="437" w:lineRule="exact"/>
        <w:ind w:hanging="541"/>
        <w:contextualSpacing w:val="0"/>
        <w:rPr>
          <w:sz w:val="36"/>
        </w:rPr>
      </w:pPr>
      <w:r>
        <w:rPr>
          <w:sz w:val="36"/>
        </w:rPr>
        <w:t>Guildford 3 vs Surbiton 4 and Redhill vs Guildford 3 could be</w:t>
      </w:r>
      <w:r>
        <w:rPr>
          <w:spacing w:val="-8"/>
          <w:sz w:val="36"/>
        </w:rPr>
        <w:t xml:space="preserve"> </w:t>
      </w:r>
      <w:r>
        <w:rPr>
          <w:sz w:val="36"/>
        </w:rPr>
        <w:t>played</w:t>
      </w:r>
    </w:p>
    <w:p w14:paraId="79E3E1FF" w14:textId="77777777" w:rsidR="00185A28" w:rsidRDefault="00185A28" w:rsidP="00185A28">
      <w:pPr>
        <w:pStyle w:val="ListParagraph"/>
        <w:widowControl w:val="0"/>
        <w:numPr>
          <w:ilvl w:val="1"/>
          <w:numId w:val="4"/>
        </w:numPr>
        <w:tabs>
          <w:tab w:val="left" w:pos="2594"/>
          <w:tab w:val="left" w:pos="2595"/>
        </w:tabs>
        <w:autoSpaceDE w:val="0"/>
        <w:autoSpaceDN w:val="0"/>
        <w:spacing w:before="17" w:line="240" w:lineRule="auto"/>
        <w:ind w:hanging="541"/>
        <w:contextualSpacing w:val="0"/>
        <w:rPr>
          <w:sz w:val="36"/>
        </w:rPr>
      </w:pPr>
      <w:proofErr w:type="gramStart"/>
      <w:r>
        <w:rPr>
          <w:sz w:val="36"/>
        </w:rPr>
        <w:t>However</w:t>
      </w:r>
      <w:proofErr w:type="gramEnd"/>
      <w:r>
        <w:rPr>
          <w:sz w:val="36"/>
        </w:rPr>
        <w:t xml:space="preserve"> those fixtures would not impact the</w:t>
      </w:r>
      <w:r>
        <w:rPr>
          <w:spacing w:val="-5"/>
          <w:sz w:val="36"/>
        </w:rPr>
        <w:t xml:space="preserve"> </w:t>
      </w:r>
      <w:r>
        <w:rPr>
          <w:sz w:val="36"/>
        </w:rPr>
        <w:t>title</w:t>
      </w:r>
    </w:p>
    <w:p w14:paraId="3661F1BE" w14:textId="77777777" w:rsidR="00185A28" w:rsidRDefault="00185A28" w:rsidP="00185A28">
      <w:pPr>
        <w:rPr>
          <w:sz w:val="36"/>
        </w:rPr>
        <w:sectPr w:rsidR="00185A28">
          <w:pgSz w:w="19200" w:h="10800" w:orient="landscape"/>
          <w:pgMar w:top="2080" w:right="760" w:bottom="280" w:left="520" w:header="1200" w:footer="0" w:gutter="0"/>
          <w:cols w:space="720"/>
        </w:sectPr>
      </w:pPr>
    </w:p>
    <w:p w14:paraId="6683D479" w14:textId="77777777" w:rsidR="00185A28" w:rsidRDefault="00185A28" w:rsidP="00185A28">
      <w:pPr>
        <w:pStyle w:val="BodyText"/>
        <w:spacing w:before="2"/>
        <w:rPr>
          <w:sz w:val="17"/>
        </w:rPr>
      </w:pPr>
    </w:p>
    <w:p w14:paraId="6A7B069D" w14:textId="77777777" w:rsidR="00185A28" w:rsidRDefault="00185A28" w:rsidP="00185A28">
      <w:pPr>
        <w:pStyle w:val="BodyText"/>
        <w:ind w:left="1551"/>
        <w:rPr>
          <w:sz w:val="20"/>
        </w:rPr>
      </w:pPr>
      <w:r>
        <w:rPr>
          <w:noProof/>
          <w:sz w:val="20"/>
        </w:rPr>
        <w:drawing>
          <wp:inline distT="0" distB="0" distL="0" distR="0" wp14:anchorId="2E7E1820" wp14:editId="367043EA">
            <wp:extent cx="9621983" cy="328136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9621983" cy="3281362"/>
                    </a:xfrm>
                    <a:prstGeom prst="rect">
                      <a:avLst/>
                    </a:prstGeom>
                  </pic:spPr>
                </pic:pic>
              </a:graphicData>
            </a:graphic>
          </wp:inline>
        </w:drawing>
      </w:r>
    </w:p>
    <w:p w14:paraId="0CB99B04" w14:textId="77777777" w:rsidR="00185A28" w:rsidRDefault="00185A28" w:rsidP="00185A28">
      <w:pPr>
        <w:pStyle w:val="BodyText"/>
        <w:rPr>
          <w:sz w:val="20"/>
        </w:rPr>
      </w:pPr>
    </w:p>
    <w:p w14:paraId="477CA419" w14:textId="77777777" w:rsidR="00185A28" w:rsidRDefault="00185A28" w:rsidP="00185A28">
      <w:pPr>
        <w:pStyle w:val="BodyText"/>
      </w:pPr>
    </w:p>
    <w:p w14:paraId="13B01D0A" w14:textId="77777777" w:rsidR="00185A28" w:rsidRDefault="00185A28" w:rsidP="00185A28">
      <w:pPr>
        <w:pStyle w:val="ListParagraph"/>
        <w:widowControl w:val="0"/>
        <w:numPr>
          <w:ilvl w:val="2"/>
          <w:numId w:val="4"/>
        </w:numPr>
        <w:tabs>
          <w:tab w:val="left" w:pos="2849"/>
          <w:tab w:val="left" w:pos="2850"/>
        </w:tabs>
        <w:autoSpaceDE w:val="0"/>
        <w:autoSpaceDN w:val="0"/>
        <w:spacing w:before="101" w:line="437" w:lineRule="exact"/>
        <w:ind w:hanging="541"/>
        <w:contextualSpacing w:val="0"/>
        <w:rPr>
          <w:sz w:val="36"/>
        </w:rPr>
      </w:pPr>
      <w:r>
        <w:rPr>
          <w:sz w:val="36"/>
        </w:rPr>
        <w:t>Epsom 1 would win the Centenary</w:t>
      </w:r>
      <w:r>
        <w:rPr>
          <w:spacing w:val="-17"/>
          <w:sz w:val="36"/>
        </w:rPr>
        <w:t xml:space="preserve"> </w:t>
      </w:r>
      <w:r>
        <w:rPr>
          <w:sz w:val="36"/>
        </w:rPr>
        <w:t>Trophy</w:t>
      </w:r>
    </w:p>
    <w:p w14:paraId="6656C6D2" w14:textId="77777777" w:rsidR="00185A28" w:rsidRDefault="00185A28" w:rsidP="00185A28">
      <w:pPr>
        <w:pStyle w:val="ListParagraph"/>
        <w:widowControl w:val="0"/>
        <w:numPr>
          <w:ilvl w:val="2"/>
          <w:numId w:val="4"/>
        </w:numPr>
        <w:tabs>
          <w:tab w:val="left" w:pos="2849"/>
          <w:tab w:val="left" w:pos="2850"/>
        </w:tabs>
        <w:autoSpaceDE w:val="0"/>
        <w:autoSpaceDN w:val="0"/>
        <w:spacing w:line="437" w:lineRule="exact"/>
        <w:ind w:hanging="541"/>
        <w:contextualSpacing w:val="0"/>
        <w:rPr>
          <w:sz w:val="36"/>
        </w:rPr>
      </w:pPr>
      <w:r>
        <w:rPr>
          <w:sz w:val="36"/>
        </w:rPr>
        <w:t>South Norwood 2 vs Richmond can be</w:t>
      </w:r>
      <w:r>
        <w:rPr>
          <w:spacing w:val="-4"/>
          <w:sz w:val="36"/>
        </w:rPr>
        <w:t xml:space="preserve"> </w:t>
      </w:r>
      <w:r>
        <w:rPr>
          <w:sz w:val="36"/>
        </w:rPr>
        <w:t>played</w:t>
      </w:r>
    </w:p>
    <w:p w14:paraId="2A165D5A" w14:textId="77777777" w:rsidR="00185A28" w:rsidRDefault="00185A28" w:rsidP="00185A28">
      <w:pPr>
        <w:pStyle w:val="ListParagraph"/>
        <w:widowControl w:val="0"/>
        <w:numPr>
          <w:ilvl w:val="3"/>
          <w:numId w:val="4"/>
        </w:numPr>
        <w:tabs>
          <w:tab w:val="left" w:pos="3569"/>
          <w:tab w:val="left" w:pos="3570"/>
        </w:tabs>
        <w:autoSpaceDE w:val="0"/>
        <w:autoSpaceDN w:val="0"/>
        <w:spacing w:before="16" w:line="240" w:lineRule="auto"/>
        <w:ind w:hanging="541"/>
        <w:contextualSpacing w:val="0"/>
        <w:rPr>
          <w:sz w:val="36"/>
        </w:rPr>
      </w:pPr>
      <w:proofErr w:type="gramStart"/>
      <w:r>
        <w:rPr>
          <w:sz w:val="36"/>
        </w:rPr>
        <w:t>However</w:t>
      </w:r>
      <w:proofErr w:type="gramEnd"/>
      <w:r>
        <w:rPr>
          <w:sz w:val="36"/>
        </w:rPr>
        <w:t xml:space="preserve"> that fixture would not impact the</w:t>
      </w:r>
      <w:r>
        <w:rPr>
          <w:spacing w:val="-4"/>
          <w:sz w:val="36"/>
        </w:rPr>
        <w:t xml:space="preserve"> </w:t>
      </w:r>
      <w:r>
        <w:rPr>
          <w:sz w:val="36"/>
        </w:rPr>
        <w:t>title</w:t>
      </w:r>
    </w:p>
    <w:p w14:paraId="37081139" w14:textId="77777777" w:rsidR="00185A28" w:rsidRDefault="00185A28" w:rsidP="00185A28">
      <w:pPr>
        <w:rPr>
          <w:sz w:val="36"/>
        </w:rPr>
        <w:sectPr w:rsidR="00185A28">
          <w:pgSz w:w="19200" w:h="10800" w:orient="landscape"/>
          <w:pgMar w:top="2080" w:right="760" w:bottom="280" w:left="520" w:header="1200" w:footer="0" w:gutter="0"/>
          <w:cols w:space="720"/>
        </w:sectPr>
      </w:pPr>
    </w:p>
    <w:p w14:paraId="4B899524" w14:textId="77777777" w:rsidR="00185A28" w:rsidRDefault="00185A28" w:rsidP="00185A28">
      <w:pPr>
        <w:pStyle w:val="BodyText"/>
        <w:spacing w:before="9"/>
        <w:rPr>
          <w:sz w:val="6"/>
        </w:rPr>
      </w:pPr>
    </w:p>
    <w:p w14:paraId="782B7352" w14:textId="77777777" w:rsidR="00185A28" w:rsidRDefault="00185A28" w:rsidP="00185A28">
      <w:pPr>
        <w:pStyle w:val="BodyText"/>
        <w:ind w:left="1791"/>
        <w:rPr>
          <w:sz w:val="20"/>
        </w:rPr>
      </w:pPr>
      <w:r>
        <w:rPr>
          <w:noProof/>
          <w:sz w:val="20"/>
        </w:rPr>
        <w:drawing>
          <wp:inline distT="0" distB="0" distL="0" distR="0" wp14:anchorId="0BEA3C02" wp14:editId="340CBD98">
            <wp:extent cx="8845304" cy="331927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8845304" cy="3319272"/>
                    </a:xfrm>
                    <a:prstGeom prst="rect">
                      <a:avLst/>
                    </a:prstGeom>
                  </pic:spPr>
                </pic:pic>
              </a:graphicData>
            </a:graphic>
          </wp:inline>
        </w:drawing>
      </w:r>
    </w:p>
    <w:p w14:paraId="35F40A8C" w14:textId="77777777" w:rsidR="00185A28" w:rsidRDefault="00185A28" w:rsidP="00185A28">
      <w:pPr>
        <w:pStyle w:val="BodyText"/>
        <w:rPr>
          <w:sz w:val="20"/>
        </w:rPr>
      </w:pPr>
    </w:p>
    <w:p w14:paraId="6E457D24" w14:textId="77777777" w:rsidR="00185A28" w:rsidRDefault="00185A28" w:rsidP="00185A28">
      <w:pPr>
        <w:pStyle w:val="BodyText"/>
        <w:spacing w:before="3"/>
        <w:rPr>
          <w:sz w:val="29"/>
        </w:rPr>
      </w:pPr>
    </w:p>
    <w:p w14:paraId="7ADEB793" w14:textId="77777777" w:rsidR="00185A28" w:rsidRDefault="00185A28" w:rsidP="00185A28">
      <w:pPr>
        <w:pStyle w:val="ListParagraph"/>
        <w:widowControl w:val="0"/>
        <w:numPr>
          <w:ilvl w:val="2"/>
          <w:numId w:val="4"/>
        </w:numPr>
        <w:tabs>
          <w:tab w:val="left" w:pos="2849"/>
          <w:tab w:val="left" w:pos="2850"/>
        </w:tabs>
        <w:autoSpaceDE w:val="0"/>
        <w:autoSpaceDN w:val="0"/>
        <w:spacing w:before="100" w:line="437" w:lineRule="exact"/>
        <w:ind w:hanging="541"/>
        <w:contextualSpacing w:val="0"/>
        <w:rPr>
          <w:sz w:val="36"/>
        </w:rPr>
      </w:pPr>
      <w:r>
        <w:rPr>
          <w:sz w:val="36"/>
        </w:rPr>
        <w:t>Surbiton 5 would win the Minor</w:t>
      </w:r>
      <w:r>
        <w:rPr>
          <w:spacing w:val="-9"/>
          <w:sz w:val="36"/>
        </w:rPr>
        <w:t xml:space="preserve"> </w:t>
      </w:r>
      <w:r>
        <w:rPr>
          <w:sz w:val="36"/>
        </w:rPr>
        <w:t>Trophy</w:t>
      </w:r>
    </w:p>
    <w:p w14:paraId="4D357903" w14:textId="77777777" w:rsidR="00185A28" w:rsidRDefault="00185A28" w:rsidP="00185A28">
      <w:pPr>
        <w:pStyle w:val="ListParagraph"/>
        <w:widowControl w:val="0"/>
        <w:numPr>
          <w:ilvl w:val="2"/>
          <w:numId w:val="4"/>
        </w:numPr>
        <w:tabs>
          <w:tab w:val="left" w:pos="2849"/>
          <w:tab w:val="left" w:pos="2850"/>
        </w:tabs>
        <w:autoSpaceDE w:val="0"/>
        <w:autoSpaceDN w:val="0"/>
        <w:spacing w:line="437" w:lineRule="exact"/>
        <w:ind w:hanging="541"/>
        <w:contextualSpacing w:val="0"/>
        <w:rPr>
          <w:sz w:val="36"/>
        </w:rPr>
      </w:pPr>
      <w:r>
        <w:rPr>
          <w:sz w:val="36"/>
        </w:rPr>
        <w:t>South Norwood 3 vs Epsom 2 can be</w:t>
      </w:r>
      <w:r>
        <w:rPr>
          <w:spacing w:val="-5"/>
          <w:sz w:val="36"/>
        </w:rPr>
        <w:t xml:space="preserve"> </w:t>
      </w:r>
      <w:r>
        <w:rPr>
          <w:sz w:val="36"/>
        </w:rPr>
        <w:t>played</w:t>
      </w:r>
    </w:p>
    <w:p w14:paraId="1770569D" w14:textId="77777777" w:rsidR="00185A28" w:rsidRDefault="00185A28" w:rsidP="00185A28">
      <w:pPr>
        <w:pStyle w:val="ListParagraph"/>
        <w:widowControl w:val="0"/>
        <w:numPr>
          <w:ilvl w:val="3"/>
          <w:numId w:val="4"/>
        </w:numPr>
        <w:tabs>
          <w:tab w:val="left" w:pos="3569"/>
          <w:tab w:val="left" w:pos="3570"/>
        </w:tabs>
        <w:autoSpaceDE w:val="0"/>
        <w:autoSpaceDN w:val="0"/>
        <w:spacing w:before="17" w:line="240" w:lineRule="auto"/>
        <w:ind w:hanging="541"/>
        <w:contextualSpacing w:val="0"/>
        <w:rPr>
          <w:sz w:val="36"/>
        </w:rPr>
      </w:pPr>
      <w:proofErr w:type="gramStart"/>
      <w:r>
        <w:rPr>
          <w:sz w:val="36"/>
        </w:rPr>
        <w:t>However</w:t>
      </w:r>
      <w:proofErr w:type="gramEnd"/>
      <w:r>
        <w:rPr>
          <w:sz w:val="36"/>
        </w:rPr>
        <w:t xml:space="preserve"> that fixture would not impact the</w:t>
      </w:r>
      <w:r>
        <w:rPr>
          <w:spacing w:val="-4"/>
          <w:sz w:val="36"/>
        </w:rPr>
        <w:t xml:space="preserve"> </w:t>
      </w:r>
      <w:r>
        <w:rPr>
          <w:sz w:val="36"/>
        </w:rPr>
        <w:t>title</w:t>
      </w:r>
    </w:p>
    <w:p w14:paraId="4BB77570" w14:textId="77777777" w:rsidR="00185A28" w:rsidRDefault="00185A28" w:rsidP="00185A28">
      <w:pPr>
        <w:rPr>
          <w:sz w:val="36"/>
        </w:rPr>
        <w:sectPr w:rsidR="00185A28">
          <w:pgSz w:w="19200" w:h="10800" w:orient="landscape"/>
          <w:pgMar w:top="2080" w:right="760" w:bottom="280" w:left="520" w:header="1200" w:footer="0" w:gutter="0"/>
          <w:cols w:space="720"/>
        </w:sectPr>
      </w:pPr>
    </w:p>
    <w:p w14:paraId="58213090" w14:textId="77777777" w:rsidR="00185A28" w:rsidRDefault="00185A28" w:rsidP="00185A28">
      <w:pPr>
        <w:pStyle w:val="BodyText"/>
        <w:rPr>
          <w:sz w:val="12"/>
        </w:rPr>
      </w:pPr>
    </w:p>
    <w:p w14:paraId="0C50ED37" w14:textId="77777777" w:rsidR="00185A28" w:rsidRDefault="00185A28" w:rsidP="00185A28">
      <w:pPr>
        <w:pStyle w:val="BodyText"/>
        <w:ind w:left="360"/>
        <w:rPr>
          <w:sz w:val="20"/>
        </w:rPr>
      </w:pPr>
      <w:r>
        <w:rPr>
          <w:noProof/>
          <w:sz w:val="20"/>
        </w:rPr>
        <w:drawing>
          <wp:inline distT="0" distB="0" distL="0" distR="0" wp14:anchorId="67D231C7" wp14:editId="05CC9D07">
            <wp:extent cx="10901851" cy="257175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5" cstate="print"/>
                    <a:stretch>
                      <a:fillRect/>
                    </a:stretch>
                  </pic:blipFill>
                  <pic:spPr>
                    <a:xfrm>
                      <a:off x="0" y="0"/>
                      <a:ext cx="10901851" cy="2571750"/>
                    </a:xfrm>
                    <a:prstGeom prst="rect">
                      <a:avLst/>
                    </a:prstGeom>
                  </pic:spPr>
                </pic:pic>
              </a:graphicData>
            </a:graphic>
          </wp:inline>
        </w:drawing>
      </w:r>
    </w:p>
    <w:p w14:paraId="17A915D9" w14:textId="77777777" w:rsidR="00185A28" w:rsidRDefault="00185A28" w:rsidP="00185A28">
      <w:pPr>
        <w:pStyle w:val="BodyText"/>
        <w:rPr>
          <w:sz w:val="20"/>
        </w:rPr>
      </w:pPr>
    </w:p>
    <w:p w14:paraId="4CB7E885" w14:textId="77777777" w:rsidR="00185A28" w:rsidRDefault="00185A28" w:rsidP="00185A28">
      <w:pPr>
        <w:pStyle w:val="BodyText"/>
        <w:rPr>
          <w:sz w:val="20"/>
        </w:rPr>
      </w:pPr>
    </w:p>
    <w:p w14:paraId="4660031E" w14:textId="77777777" w:rsidR="00185A28" w:rsidRDefault="00185A28" w:rsidP="00185A28">
      <w:pPr>
        <w:pStyle w:val="BodyText"/>
        <w:rPr>
          <w:sz w:val="20"/>
        </w:rPr>
      </w:pPr>
    </w:p>
    <w:p w14:paraId="6C6476B4" w14:textId="77777777" w:rsidR="00185A28" w:rsidRDefault="00185A28" w:rsidP="00185A28">
      <w:pPr>
        <w:pStyle w:val="BodyText"/>
        <w:rPr>
          <w:sz w:val="20"/>
        </w:rPr>
      </w:pPr>
    </w:p>
    <w:p w14:paraId="652ACB4E" w14:textId="77777777" w:rsidR="00185A28" w:rsidRDefault="00185A28" w:rsidP="00185A28">
      <w:pPr>
        <w:pStyle w:val="BodyText"/>
        <w:spacing w:before="8"/>
        <w:rPr>
          <w:sz w:val="28"/>
        </w:rPr>
      </w:pPr>
    </w:p>
    <w:p w14:paraId="35C6492D" w14:textId="77777777" w:rsidR="00185A28" w:rsidRDefault="00185A28" w:rsidP="00185A28">
      <w:pPr>
        <w:pStyle w:val="ListParagraph"/>
        <w:widowControl w:val="0"/>
        <w:numPr>
          <w:ilvl w:val="0"/>
          <w:numId w:val="3"/>
        </w:numPr>
        <w:tabs>
          <w:tab w:val="left" w:pos="2714"/>
          <w:tab w:val="left" w:pos="2715"/>
        </w:tabs>
        <w:autoSpaceDE w:val="0"/>
        <w:autoSpaceDN w:val="0"/>
        <w:spacing w:before="100" w:line="437" w:lineRule="exact"/>
        <w:ind w:hanging="541"/>
        <w:contextualSpacing w:val="0"/>
        <w:rPr>
          <w:sz w:val="36"/>
        </w:rPr>
      </w:pPr>
      <w:r>
        <w:rPr>
          <w:sz w:val="36"/>
        </w:rPr>
        <w:t>South Norwood vs Epsom would decide the trophy</w:t>
      </w:r>
      <w:r>
        <w:rPr>
          <w:spacing w:val="-4"/>
          <w:sz w:val="36"/>
        </w:rPr>
        <w:t xml:space="preserve"> </w:t>
      </w:r>
      <w:r>
        <w:rPr>
          <w:sz w:val="36"/>
        </w:rPr>
        <w:t>winners</w:t>
      </w:r>
    </w:p>
    <w:p w14:paraId="12F21506" w14:textId="77777777" w:rsidR="00185A28" w:rsidRDefault="00185A28" w:rsidP="00185A28">
      <w:pPr>
        <w:pStyle w:val="ListParagraph"/>
        <w:widowControl w:val="0"/>
        <w:numPr>
          <w:ilvl w:val="0"/>
          <w:numId w:val="3"/>
        </w:numPr>
        <w:tabs>
          <w:tab w:val="left" w:pos="2714"/>
          <w:tab w:val="left" w:pos="2715"/>
        </w:tabs>
        <w:autoSpaceDE w:val="0"/>
        <w:autoSpaceDN w:val="0"/>
        <w:spacing w:line="437" w:lineRule="exact"/>
        <w:ind w:hanging="541"/>
        <w:contextualSpacing w:val="0"/>
        <w:rPr>
          <w:sz w:val="36"/>
        </w:rPr>
      </w:pPr>
      <w:proofErr w:type="gramStart"/>
      <w:r>
        <w:rPr>
          <w:sz w:val="36"/>
        </w:rPr>
        <w:t>Other</w:t>
      </w:r>
      <w:proofErr w:type="gramEnd"/>
      <w:r>
        <w:rPr>
          <w:sz w:val="36"/>
        </w:rPr>
        <w:t xml:space="preserve"> match not</w:t>
      </w:r>
      <w:r>
        <w:rPr>
          <w:spacing w:val="-2"/>
          <w:sz w:val="36"/>
        </w:rPr>
        <w:t xml:space="preserve"> </w:t>
      </w:r>
      <w:r>
        <w:rPr>
          <w:sz w:val="36"/>
        </w:rPr>
        <w:t>possible</w:t>
      </w:r>
    </w:p>
    <w:p w14:paraId="6C1D3A34" w14:textId="77777777" w:rsidR="00185A28" w:rsidRDefault="00185A28" w:rsidP="00185A28">
      <w:pPr>
        <w:spacing w:line="437" w:lineRule="exact"/>
        <w:rPr>
          <w:sz w:val="36"/>
        </w:rPr>
        <w:sectPr w:rsidR="00185A28">
          <w:pgSz w:w="19200" w:h="10800" w:orient="landscape"/>
          <w:pgMar w:top="2080" w:right="760" w:bottom="280" w:left="520" w:header="1200" w:footer="0" w:gutter="0"/>
          <w:cols w:space="720"/>
        </w:sectPr>
      </w:pPr>
    </w:p>
    <w:p w14:paraId="384ED17B" w14:textId="77777777" w:rsidR="00185A28" w:rsidRDefault="00185A28" w:rsidP="00185A28">
      <w:pPr>
        <w:pStyle w:val="BodyText"/>
        <w:spacing w:before="10"/>
        <w:rPr>
          <w:sz w:val="28"/>
        </w:rPr>
      </w:pPr>
    </w:p>
    <w:p w14:paraId="42C72770" w14:textId="77777777" w:rsidR="00185A28" w:rsidRDefault="00185A28" w:rsidP="00185A28">
      <w:pPr>
        <w:pStyle w:val="BodyText"/>
        <w:ind w:left="111"/>
        <w:rPr>
          <w:sz w:val="20"/>
        </w:rPr>
      </w:pPr>
      <w:r>
        <w:rPr>
          <w:noProof/>
          <w:sz w:val="20"/>
        </w:rPr>
        <w:drawing>
          <wp:inline distT="0" distB="0" distL="0" distR="0" wp14:anchorId="15B0C114" wp14:editId="38EBE433">
            <wp:extent cx="11245618" cy="2791206"/>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11245618" cy="2791206"/>
                    </a:xfrm>
                    <a:prstGeom prst="rect">
                      <a:avLst/>
                    </a:prstGeom>
                  </pic:spPr>
                </pic:pic>
              </a:graphicData>
            </a:graphic>
          </wp:inline>
        </w:drawing>
      </w:r>
    </w:p>
    <w:p w14:paraId="6D40BFAA" w14:textId="77777777" w:rsidR="00185A28" w:rsidRDefault="00185A28" w:rsidP="00185A28">
      <w:pPr>
        <w:pStyle w:val="BodyText"/>
        <w:rPr>
          <w:sz w:val="20"/>
        </w:rPr>
      </w:pPr>
    </w:p>
    <w:p w14:paraId="6805BDA3" w14:textId="77777777" w:rsidR="00185A28" w:rsidRDefault="00185A28" w:rsidP="00185A28">
      <w:pPr>
        <w:pStyle w:val="BodyText"/>
        <w:rPr>
          <w:sz w:val="20"/>
        </w:rPr>
      </w:pPr>
    </w:p>
    <w:p w14:paraId="3F49112C" w14:textId="77777777" w:rsidR="00185A28" w:rsidRDefault="00185A28" w:rsidP="00185A28">
      <w:pPr>
        <w:pStyle w:val="BodyText"/>
        <w:spacing w:before="8"/>
        <w:rPr>
          <w:sz w:val="21"/>
        </w:rPr>
      </w:pPr>
    </w:p>
    <w:p w14:paraId="7124A198" w14:textId="77777777" w:rsidR="00185A28" w:rsidRDefault="00185A28" w:rsidP="00185A28">
      <w:pPr>
        <w:pStyle w:val="ListParagraph"/>
        <w:widowControl w:val="0"/>
        <w:numPr>
          <w:ilvl w:val="0"/>
          <w:numId w:val="3"/>
        </w:numPr>
        <w:tabs>
          <w:tab w:val="left" w:pos="2710"/>
          <w:tab w:val="left" w:pos="2711"/>
        </w:tabs>
        <w:autoSpaceDE w:val="0"/>
        <w:autoSpaceDN w:val="0"/>
        <w:spacing w:before="100" w:line="240" w:lineRule="auto"/>
        <w:ind w:left="2710" w:hanging="541"/>
        <w:contextualSpacing w:val="0"/>
        <w:rPr>
          <w:sz w:val="36"/>
        </w:rPr>
      </w:pPr>
      <w:r>
        <w:rPr>
          <w:sz w:val="36"/>
        </w:rPr>
        <w:t>South Norwood would win the Fred Manning</w:t>
      </w:r>
      <w:r>
        <w:rPr>
          <w:spacing w:val="-13"/>
          <w:sz w:val="36"/>
        </w:rPr>
        <w:t xml:space="preserve"> </w:t>
      </w:r>
      <w:r>
        <w:rPr>
          <w:sz w:val="36"/>
        </w:rPr>
        <w:t>Trophy</w:t>
      </w:r>
    </w:p>
    <w:p w14:paraId="2558318B" w14:textId="77777777" w:rsidR="00185A28" w:rsidRDefault="00185A28" w:rsidP="00185A28">
      <w:pPr>
        <w:rPr>
          <w:sz w:val="36"/>
        </w:rPr>
        <w:sectPr w:rsidR="00185A28">
          <w:pgSz w:w="19200" w:h="10800" w:orient="landscape"/>
          <w:pgMar w:top="2080" w:right="760" w:bottom="280" w:left="520" w:header="1200" w:footer="0" w:gutter="0"/>
          <w:cols w:space="720"/>
        </w:sectPr>
      </w:pPr>
    </w:p>
    <w:p w14:paraId="43715592" w14:textId="77777777" w:rsidR="00185A28" w:rsidRDefault="00185A28" w:rsidP="00185A28">
      <w:pPr>
        <w:pStyle w:val="BodyText"/>
        <w:spacing w:before="1"/>
        <w:rPr>
          <w:sz w:val="4"/>
        </w:rPr>
      </w:pPr>
    </w:p>
    <w:p w14:paraId="6DECA517" w14:textId="77777777" w:rsidR="00185A28" w:rsidRDefault="00185A28" w:rsidP="00185A28">
      <w:pPr>
        <w:pStyle w:val="BodyText"/>
        <w:ind w:left="384"/>
        <w:rPr>
          <w:sz w:val="20"/>
        </w:rPr>
      </w:pPr>
      <w:r>
        <w:rPr>
          <w:noProof/>
          <w:sz w:val="20"/>
        </w:rPr>
        <w:drawing>
          <wp:inline distT="0" distB="0" distL="0" distR="0" wp14:anchorId="4C9E3A64" wp14:editId="6D32DB34">
            <wp:extent cx="11001089" cy="2952369"/>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7" cstate="print"/>
                    <a:stretch>
                      <a:fillRect/>
                    </a:stretch>
                  </pic:blipFill>
                  <pic:spPr>
                    <a:xfrm>
                      <a:off x="0" y="0"/>
                      <a:ext cx="11001089" cy="2952369"/>
                    </a:xfrm>
                    <a:prstGeom prst="rect">
                      <a:avLst/>
                    </a:prstGeom>
                  </pic:spPr>
                </pic:pic>
              </a:graphicData>
            </a:graphic>
          </wp:inline>
        </w:drawing>
      </w:r>
    </w:p>
    <w:p w14:paraId="2A866881" w14:textId="77777777" w:rsidR="00185A28" w:rsidRDefault="00185A28" w:rsidP="00185A28">
      <w:pPr>
        <w:pStyle w:val="BodyText"/>
        <w:rPr>
          <w:sz w:val="20"/>
        </w:rPr>
      </w:pPr>
    </w:p>
    <w:p w14:paraId="0163EE2A" w14:textId="77777777" w:rsidR="00185A28" w:rsidRDefault="00185A28" w:rsidP="00185A28">
      <w:pPr>
        <w:pStyle w:val="BodyText"/>
        <w:rPr>
          <w:sz w:val="20"/>
        </w:rPr>
      </w:pPr>
    </w:p>
    <w:p w14:paraId="71B477CE" w14:textId="77777777" w:rsidR="00185A28" w:rsidRDefault="00185A28" w:rsidP="00185A28">
      <w:pPr>
        <w:pStyle w:val="BodyText"/>
        <w:spacing w:before="5"/>
      </w:pPr>
    </w:p>
    <w:p w14:paraId="3364FCAB" w14:textId="77777777" w:rsidR="00185A28" w:rsidRDefault="00185A28" w:rsidP="00185A28">
      <w:pPr>
        <w:pStyle w:val="ListParagraph"/>
        <w:widowControl w:val="0"/>
        <w:numPr>
          <w:ilvl w:val="0"/>
          <w:numId w:val="3"/>
        </w:numPr>
        <w:tabs>
          <w:tab w:val="left" w:pos="2710"/>
          <w:tab w:val="left" w:pos="2711"/>
        </w:tabs>
        <w:autoSpaceDE w:val="0"/>
        <w:autoSpaceDN w:val="0"/>
        <w:spacing w:before="100" w:line="240" w:lineRule="auto"/>
        <w:ind w:left="2710" w:hanging="541"/>
        <w:contextualSpacing w:val="0"/>
        <w:rPr>
          <w:sz w:val="36"/>
        </w:rPr>
      </w:pPr>
      <w:r>
        <w:rPr>
          <w:sz w:val="36"/>
        </w:rPr>
        <w:t>The two remaining matches will decide the trophy</w:t>
      </w:r>
      <w:r>
        <w:rPr>
          <w:spacing w:val="-10"/>
          <w:sz w:val="36"/>
        </w:rPr>
        <w:t xml:space="preserve"> </w:t>
      </w:r>
      <w:r>
        <w:rPr>
          <w:sz w:val="36"/>
        </w:rPr>
        <w:t>winners</w:t>
      </w:r>
    </w:p>
    <w:p w14:paraId="443E019D" w14:textId="77777777" w:rsidR="00185A28" w:rsidRDefault="00185A28" w:rsidP="00185A28">
      <w:pPr>
        <w:rPr>
          <w:sz w:val="36"/>
        </w:rPr>
        <w:sectPr w:rsidR="00185A28">
          <w:pgSz w:w="19200" w:h="10800" w:orient="landscape"/>
          <w:pgMar w:top="2080" w:right="760" w:bottom="280" w:left="520" w:header="1200" w:footer="0" w:gutter="0"/>
          <w:cols w:space="720"/>
        </w:sectPr>
      </w:pPr>
    </w:p>
    <w:p w14:paraId="19D0C78B" w14:textId="77777777" w:rsidR="00185A28" w:rsidRDefault="00185A28" w:rsidP="00185A28">
      <w:pPr>
        <w:pStyle w:val="BodyText"/>
        <w:spacing w:before="8"/>
        <w:rPr>
          <w:sz w:val="14"/>
        </w:rPr>
      </w:pPr>
    </w:p>
    <w:p w14:paraId="7983DB5C" w14:textId="77777777" w:rsidR="00185A28" w:rsidRDefault="00185A28" w:rsidP="00185A28">
      <w:pPr>
        <w:pStyle w:val="BodyText"/>
        <w:ind w:left="2674"/>
        <w:rPr>
          <w:sz w:val="20"/>
        </w:rPr>
      </w:pPr>
      <w:r>
        <w:rPr>
          <w:noProof/>
          <w:sz w:val="20"/>
        </w:rPr>
        <w:drawing>
          <wp:inline distT="0" distB="0" distL="0" distR="0" wp14:anchorId="531041AA" wp14:editId="31B406A0">
            <wp:extent cx="7098542" cy="4123944"/>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7098542" cy="4123944"/>
                    </a:xfrm>
                    <a:prstGeom prst="rect">
                      <a:avLst/>
                    </a:prstGeom>
                  </pic:spPr>
                </pic:pic>
              </a:graphicData>
            </a:graphic>
          </wp:inline>
        </w:drawing>
      </w:r>
    </w:p>
    <w:p w14:paraId="52835DA5" w14:textId="77777777" w:rsidR="00185A28" w:rsidRDefault="00185A28" w:rsidP="00185A28">
      <w:pPr>
        <w:pStyle w:val="BodyText"/>
        <w:rPr>
          <w:sz w:val="20"/>
        </w:rPr>
      </w:pPr>
    </w:p>
    <w:p w14:paraId="14AC5B49" w14:textId="77777777" w:rsidR="00185A28" w:rsidRDefault="00185A28" w:rsidP="00185A28">
      <w:pPr>
        <w:pStyle w:val="BodyText"/>
        <w:spacing w:before="1"/>
        <w:rPr>
          <w:sz w:val="22"/>
        </w:rPr>
      </w:pPr>
    </w:p>
    <w:p w14:paraId="3336B8EA" w14:textId="77777777" w:rsidR="00185A28" w:rsidRDefault="00185A28" w:rsidP="00185A28">
      <w:pPr>
        <w:pStyle w:val="ListParagraph"/>
        <w:widowControl w:val="0"/>
        <w:numPr>
          <w:ilvl w:val="1"/>
          <w:numId w:val="3"/>
        </w:numPr>
        <w:tabs>
          <w:tab w:val="left" w:pos="4244"/>
          <w:tab w:val="left" w:pos="4245"/>
        </w:tabs>
        <w:autoSpaceDE w:val="0"/>
        <w:autoSpaceDN w:val="0"/>
        <w:spacing w:before="100" w:line="240" w:lineRule="auto"/>
        <w:ind w:hanging="541"/>
        <w:contextualSpacing w:val="0"/>
        <w:rPr>
          <w:sz w:val="36"/>
        </w:rPr>
      </w:pPr>
      <w:r>
        <w:rPr>
          <w:sz w:val="36"/>
        </w:rPr>
        <w:t>The two remaining matches will decide the trophy</w:t>
      </w:r>
      <w:r>
        <w:rPr>
          <w:spacing w:val="-10"/>
          <w:sz w:val="36"/>
        </w:rPr>
        <w:t xml:space="preserve"> </w:t>
      </w:r>
      <w:r>
        <w:rPr>
          <w:sz w:val="36"/>
        </w:rPr>
        <w:t>winners</w:t>
      </w:r>
    </w:p>
    <w:p w14:paraId="5560C817" w14:textId="77777777" w:rsidR="00185A28" w:rsidRDefault="00185A28" w:rsidP="00185A28">
      <w:pPr>
        <w:rPr>
          <w:sz w:val="36"/>
        </w:rPr>
        <w:sectPr w:rsidR="00185A28">
          <w:pgSz w:w="19200" w:h="10800" w:orient="landscape"/>
          <w:pgMar w:top="2080" w:right="760" w:bottom="280" w:left="520" w:header="1200" w:footer="0" w:gutter="0"/>
          <w:cols w:space="720"/>
        </w:sectPr>
      </w:pPr>
    </w:p>
    <w:p w14:paraId="7CE90773" w14:textId="77777777" w:rsidR="00185A28" w:rsidRDefault="00185A28" w:rsidP="00185A28">
      <w:pPr>
        <w:pStyle w:val="BodyText"/>
        <w:spacing w:before="5" w:after="1"/>
        <w:rPr>
          <w:sz w:val="9"/>
        </w:rPr>
      </w:pPr>
    </w:p>
    <w:p w14:paraId="12CFB29A" w14:textId="77777777" w:rsidR="00185A28" w:rsidRDefault="00185A28" w:rsidP="00185A28">
      <w:pPr>
        <w:pStyle w:val="BodyText"/>
        <w:ind w:left="2571"/>
        <w:rPr>
          <w:sz w:val="20"/>
        </w:rPr>
      </w:pPr>
      <w:r>
        <w:rPr>
          <w:noProof/>
          <w:sz w:val="20"/>
        </w:rPr>
        <w:drawing>
          <wp:inline distT="0" distB="0" distL="0" distR="0" wp14:anchorId="626F093B" wp14:editId="58C205DB">
            <wp:extent cx="6737276" cy="4328922"/>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9" cstate="print"/>
                    <a:stretch>
                      <a:fillRect/>
                    </a:stretch>
                  </pic:blipFill>
                  <pic:spPr>
                    <a:xfrm>
                      <a:off x="0" y="0"/>
                      <a:ext cx="6737276" cy="4328922"/>
                    </a:xfrm>
                    <a:prstGeom prst="rect">
                      <a:avLst/>
                    </a:prstGeom>
                  </pic:spPr>
                </pic:pic>
              </a:graphicData>
            </a:graphic>
          </wp:inline>
        </w:drawing>
      </w:r>
    </w:p>
    <w:p w14:paraId="4503801B" w14:textId="77777777" w:rsidR="00185A28" w:rsidRDefault="00185A28" w:rsidP="00185A28">
      <w:pPr>
        <w:pStyle w:val="BodyText"/>
        <w:spacing w:before="5"/>
      </w:pPr>
    </w:p>
    <w:p w14:paraId="3256748F" w14:textId="77777777" w:rsidR="00185A28" w:rsidRDefault="00185A28" w:rsidP="00185A28">
      <w:pPr>
        <w:pStyle w:val="ListParagraph"/>
        <w:widowControl w:val="0"/>
        <w:numPr>
          <w:ilvl w:val="0"/>
          <w:numId w:val="2"/>
        </w:numPr>
        <w:tabs>
          <w:tab w:val="left" w:pos="3719"/>
          <w:tab w:val="left" w:pos="3720"/>
        </w:tabs>
        <w:autoSpaceDE w:val="0"/>
        <w:autoSpaceDN w:val="0"/>
        <w:spacing w:before="100" w:line="240" w:lineRule="auto"/>
        <w:ind w:hanging="541"/>
        <w:contextualSpacing w:val="0"/>
        <w:rPr>
          <w:sz w:val="36"/>
        </w:rPr>
      </w:pPr>
      <w:r>
        <w:rPr>
          <w:sz w:val="36"/>
        </w:rPr>
        <w:t>The final would be between South Norwood and</w:t>
      </w:r>
      <w:r>
        <w:rPr>
          <w:spacing w:val="-6"/>
          <w:sz w:val="36"/>
        </w:rPr>
        <w:t xml:space="preserve"> </w:t>
      </w:r>
      <w:r>
        <w:rPr>
          <w:sz w:val="36"/>
        </w:rPr>
        <w:t>Guildford</w:t>
      </w:r>
    </w:p>
    <w:p w14:paraId="39C2693E" w14:textId="77777777" w:rsidR="00185A28" w:rsidRDefault="00185A28" w:rsidP="00185A28">
      <w:pPr>
        <w:rPr>
          <w:sz w:val="36"/>
        </w:rPr>
        <w:sectPr w:rsidR="00185A28">
          <w:pgSz w:w="19200" w:h="10800" w:orient="landscape"/>
          <w:pgMar w:top="2080" w:right="760" w:bottom="280" w:left="520" w:header="1200" w:footer="0" w:gutter="0"/>
          <w:cols w:space="720"/>
        </w:sectPr>
      </w:pPr>
    </w:p>
    <w:p w14:paraId="724C3A73" w14:textId="77777777" w:rsidR="00185A28" w:rsidRDefault="00185A28" w:rsidP="00185A28">
      <w:pPr>
        <w:pStyle w:val="Heading1"/>
        <w:spacing w:line="944" w:lineRule="exact"/>
        <w:ind w:left="959"/>
      </w:pPr>
      <w:r>
        <w:lastRenderedPageBreak/>
        <w:t>Unfinished</w:t>
      </w:r>
      <w:r>
        <w:rPr>
          <w:spacing w:val="-116"/>
        </w:rPr>
        <w:t xml:space="preserve"> </w:t>
      </w:r>
      <w:r>
        <w:t>Competitions</w:t>
      </w:r>
      <w:r>
        <w:rPr>
          <w:spacing w:val="-114"/>
        </w:rPr>
        <w:t xml:space="preserve"> </w:t>
      </w:r>
      <w:r>
        <w:t>-</w:t>
      </w:r>
      <w:r>
        <w:rPr>
          <w:spacing w:val="-112"/>
        </w:rPr>
        <w:t xml:space="preserve"> </w:t>
      </w:r>
      <w:r>
        <w:t>Summary</w:t>
      </w:r>
    </w:p>
    <w:p w14:paraId="716B4031" w14:textId="77777777" w:rsidR="00185A28" w:rsidRDefault="00185A28" w:rsidP="00185A28">
      <w:pPr>
        <w:pStyle w:val="ListParagraph"/>
        <w:widowControl w:val="0"/>
        <w:numPr>
          <w:ilvl w:val="0"/>
          <w:numId w:val="1"/>
        </w:numPr>
        <w:tabs>
          <w:tab w:val="left" w:pos="2039"/>
          <w:tab w:val="left" w:pos="2040"/>
        </w:tabs>
        <w:autoSpaceDE w:val="0"/>
        <w:autoSpaceDN w:val="0"/>
        <w:spacing w:before="164" w:line="240" w:lineRule="auto"/>
        <w:ind w:hanging="541"/>
        <w:contextualSpacing w:val="0"/>
        <w:rPr>
          <w:sz w:val="36"/>
        </w:rPr>
      </w:pPr>
      <w:r>
        <w:rPr>
          <w:sz w:val="36"/>
        </w:rPr>
        <w:t>In light of the clubs’ stated preferences to complete or not and applying the</w:t>
      </w:r>
      <w:r>
        <w:rPr>
          <w:spacing w:val="-40"/>
          <w:sz w:val="36"/>
        </w:rPr>
        <w:t xml:space="preserve"> </w:t>
      </w:r>
      <w:r>
        <w:rPr>
          <w:sz w:val="36"/>
        </w:rPr>
        <w:t>proposed</w:t>
      </w:r>
    </w:p>
    <w:p w14:paraId="3A8A7FBA" w14:textId="77777777" w:rsidR="00185A28" w:rsidRDefault="00185A28" w:rsidP="00185A28">
      <w:pPr>
        <w:pStyle w:val="BodyText"/>
        <w:spacing w:before="17"/>
        <w:ind w:left="2039"/>
      </w:pPr>
      <w:r>
        <w:t>approach to scoring unfinished matches the consequences would be:</w:t>
      </w:r>
    </w:p>
    <w:p w14:paraId="6E52DA02" w14:textId="77777777" w:rsidR="00185A28" w:rsidRDefault="00185A28" w:rsidP="00185A28">
      <w:pPr>
        <w:pStyle w:val="ListParagraph"/>
        <w:widowControl w:val="0"/>
        <w:numPr>
          <w:ilvl w:val="1"/>
          <w:numId w:val="1"/>
        </w:numPr>
        <w:tabs>
          <w:tab w:val="left" w:pos="2759"/>
          <w:tab w:val="left" w:pos="2760"/>
        </w:tabs>
        <w:autoSpaceDE w:val="0"/>
        <w:autoSpaceDN w:val="0"/>
        <w:spacing w:before="18" w:line="240" w:lineRule="auto"/>
        <w:ind w:hanging="541"/>
        <w:contextualSpacing w:val="0"/>
        <w:rPr>
          <w:sz w:val="36"/>
        </w:rPr>
      </w:pPr>
      <w:r>
        <w:rPr>
          <w:sz w:val="36"/>
        </w:rPr>
        <w:t>Five trophy winners would be</w:t>
      </w:r>
      <w:r>
        <w:rPr>
          <w:spacing w:val="-1"/>
          <w:sz w:val="36"/>
        </w:rPr>
        <w:t xml:space="preserve"> </w:t>
      </w:r>
      <w:r>
        <w:rPr>
          <w:sz w:val="36"/>
        </w:rPr>
        <w:t>decided</w:t>
      </w:r>
    </w:p>
    <w:p w14:paraId="7B827DF4" w14:textId="77777777" w:rsidR="00185A28" w:rsidRDefault="00185A28" w:rsidP="00185A28">
      <w:pPr>
        <w:pStyle w:val="ListParagraph"/>
        <w:widowControl w:val="0"/>
        <w:numPr>
          <w:ilvl w:val="2"/>
          <w:numId w:val="1"/>
        </w:numPr>
        <w:tabs>
          <w:tab w:val="left" w:pos="3391"/>
        </w:tabs>
        <w:autoSpaceDE w:val="0"/>
        <w:autoSpaceDN w:val="0"/>
        <w:spacing w:before="18" w:line="249" w:lineRule="auto"/>
        <w:ind w:right="3132"/>
        <w:contextualSpacing w:val="0"/>
        <w:rPr>
          <w:sz w:val="36"/>
        </w:rPr>
      </w:pPr>
      <w:r>
        <w:rPr>
          <w:sz w:val="36"/>
        </w:rPr>
        <w:t>In most cases the winner would have the highest match points vs games played percentage when the season was</w:t>
      </w:r>
      <w:r>
        <w:rPr>
          <w:spacing w:val="-8"/>
          <w:sz w:val="36"/>
        </w:rPr>
        <w:t xml:space="preserve"> </w:t>
      </w:r>
      <w:r>
        <w:rPr>
          <w:sz w:val="36"/>
        </w:rPr>
        <w:t>suspended</w:t>
      </w:r>
    </w:p>
    <w:p w14:paraId="5826E3F6" w14:textId="77777777" w:rsidR="00185A28" w:rsidRDefault="00185A28" w:rsidP="00185A28">
      <w:pPr>
        <w:pStyle w:val="ListParagraph"/>
        <w:widowControl w:val="0"/>
        <w:numPr>
          <w:ilvl w:val="2"/>
          <w:numId w:val="1"/>
        </w:numPr>
        <w:tabs>
          <w:tab w:val="left" w:pos="3391"/>
        </w:tabs>
        <w:autoSpaceDE w:val="0"/>
        <w:autoSpaceDN w:val="0"/>
        <w:spacing w:line="407" w:lineRule="exact"/>
        <w:contextualSpacing w:val="0"/>
        <w:rPr>
          <w:sz w:val="36"/>
        </w:rPr>
      </w:pPr>
      <w:r>
        <w:rPr>
          <w:sz w:val="36"/>
        </w:rPr>
        <w:t>This is not totally satisfactory but it is better than abandoning those</w:t>
      </w:r>
      <w:r>
        <w:rPr>
          <w:spacing w:val="-17"/>
          <w:sz w:val="36"/>
        </w:rPr>
        <w:t xml:space="preserve"> </w:t>
      </w:r>
      <w:r>
        <w:rPr>
          <w:sz w:val="36"/>
        </w:rPr>
        <w:t>competitions</w:t>
      </w:r>
    </w:p>
    <w:p w14:paraId="67044AFA" w14:textId="77777777" w:rsidR="00185A28" w:rsidRDefault="00185A28" w:rsidP="00185A28">
      <w:pPr>
        <w:pStyle w:val="ListParagraph"/>
        <w:widowControl w:val="0"/>
        <w:numPr>
          <w:ilvl w:val="1"/>
          <w:numId w:val="1"/>
        </w:numPr>
        <w:tabs>
          <w:tab w:val="left" w:pos="2759"/>
          <w:tab w:val="left" w:pos="2760"/>
        </w:tabs>
        <w:autoSpaceDE w:val="0"/>
        <w:autoSpaceDN w:val="0"/>
        <w:spacing w:before="28" w:line="240" w:lineRule="auto"/>
        <w:ind w:hanging="541"/>
        <w:contextualSpacing w:val="0"/>
        <w:rPr>
          <w:sz w:val="36"/>
        </w:rPr>
      </w:pPr>
      <w:r>
        <w:rPr>
          <w:sz w:val="36"/>
        </w:rPr>
        <w:t>Seven matches would decide the remaining five</w:t>
      </w:r>
      <w:r>
        <w:rPr>
          <w:spacing w:val="-1"/>
          <w:sz w:val="36"/>
        </w:rPr>
        <w:t xml:space="preserve"> </w:t>
      </w:r>
      <w:r>
        <w:rPr>
          <w:sz w:val="36"/>
        </w:rPr>
        <w:t>trophies</w:t>
      </w:r>
    </w:p>
    <w:p w14:paraId="2ABD4744" w14:textId="77777777" w:rsidR="00185A28" w:rsidRDefault="00185A28" w:rsidP="00185A28">
      <w:pPr>
        <w:pStyle w:val="ListParagraph"/>
        <w:widowControl w:val="0"/>
        <w:numPr>
          <w:ilvl w:val="1"/>
          <w:numId w:val="1"/>
        </w:numPr>
        <w:tabs>
          <w:tab w:val="left" w:pos="2759"/>
          <w:tab w:val="left" w:pos="2760"/>
        </w:tabs>
        <w:autoSpaceDE w:val="0"/>
        <w:autoSpaceDN w:val="0"/>
        <w:spacing w:before="18" w:line="240" w:lineRule="auto"/>
        <w:ind w:hanging="541"/>
        <w:contextualSpacing w:val="0"/>
        <w:rPr>
          <w:sz w:val="36"/>
        </w:rPr>
      </w:pPr>
      <w:r>
        <w:rPr>
          <w:sz w:val="36"/>
        </w:rPr>
        <w:t>A further four matches could be played but they would not influence the</w:t>
      </w:r>
      <w:r>
        <w:rPr>
          <w:spacing w:val="-38"/>
          <w:sz w:val="36"/>
        </w:rPr>
        <w:t xml:space="preserve"> </w:t>
      </w:r>
      <w:r>
        <w:rPr>
          <w:sz w:val="36"/>
        </w:rPr>
        <w:t>trophies</w:t>
      </w:r>
    </w:p>
    <w:p w14:paraId="3A63CB81" w14:textId="77777777" w:rsidR="00185A28" w:rsidRDefault="00185A28" w:rsidP="00185A28">
      <w:pPr>
        <w:pStyle w:val="ListParagraph"/>
        <w:widowControl w:val="0"/>
        <w:numPr>
          <w:ilvl w:val="2"/>
          <w:numId w:val="1"/>
        </w:numPr>
        <w:tabs>
          <w:tab w:val="left" w:pos="3391"/>
        </w:tabs>
        <w:autoSpaceDE w:val="0"/>
        <w:autoSpaceDN w:val="0"/>
        <w:spacing w:before="18" w:line="240" w:lineRule="auto"/>
        <w:contextualSpacing w:val="0"/>
        <w:rPr>
          <w:sz w:val="36"/>
        </w:rPr>
      </w:pPr>
      <w:r>
        <w:rPr>
          <w:sz w:val="36"/>
        </w:rPr>
        <w:t>Are they worth playing?</w:t>
      </w:r>
    </w:p>
    <w:p w14:paraId="2182D880" w14:textId="77777777" w:rsidR="00185A28" w:rsidRDefault="00185A28" w:rsidP="00185A28">
      <w:pPr>
        <w:pStyle w:val="BodyText"/>
        <w:spacing w:before="10"/>
      </w:pPr>
    </w:p>
    <w:p w14:paraId="33B868AA" w14:textId="77777777" w:rsidR="00185A28" w:rsidRDefault="00185A28" w:rsidP="00185A28">
      <w:pPr>
        <w:pStyle w:val="ListParagraph"/>
        <w:widowControl w:val="0"/>
        <w:numPr>
          <w:ilvl w:val="0"/>
          <w:numId w:val="1"/>
        </w:numPr>
        <w:tabs>
          <w:tab w:val="left" w:pos="2039"/>
          <w:tab w:val="left" w:pos="2040"/>
        </w:tabs>
        <w:autoSpaceDE w:val="0"/>
        <w:autoSpaceDN w:val="0"/>
        <w:spacing w:line="240" w:lineRule="auto"/>
        <w:ind w:hanging="541"/>
        <w:contextualSpacing w:val="0"/>
        <w:rPr>
          <w:sz w:val="36"/>
        </w:rPr>
      </w:pPr>
      <w:r>
        <w:rPr>
          <w:sz w:val="36"/>
        </w:rPr>
        <w:t>It should be possible to play the crucial matches in</w:t>
      </w:r>
      <w:r>
        <w:rPr>
          <w:spacing w:val="-9"/>
          <w:sz w:val="36"/>
        </w:rPr>
        <w:t xml:space="preserve"> </w:t>
      </w:r>
      <w:r>
        <w:rPr>
          <w:sz w:val="36"/>
        </w:rPr>
        <w:t>September</w:t>
      </w:r>
    </w:p>
    <w:p w14:paraId="44940425" w14:textId="77777777" w:rsidR="00185A28" w:rsidRDefault="00185A28" w:rsidP="00185A28">
      <w:pPr>
        <w:pStyle w:val="ListParagraph"/>
        <w:widowControl w:val="0"/>
        <w:numPr>
          <w:ilvl w:val="1"/>
          <w:numId w:val="1"/>
        </w:numPr>
        <w:tabs>
          <w:tab w:val="left" w:pos="2759"/>
          <w:tab w:val="left" w:pos="2760"/>
        </w:tabs>
        <w:autoSpaceDE w:val="0"/>
        <w:autoSpaceDN w:val="0"/>
        <w:spacing w:before="18" w:line="240" w:lineRule="auto"/>
        <w:ind w:hanging="541"/>
        <w:contextualSpacing w:val="0"/>
        <w:rPr>
          <w:sz w:val="36"/>
        </w:rPr>
      </w:pPr>
      <w:r>
        <w:rPr>
          <w:spacing w:val="-3"/>
          <w:sz w:val="36"/>
        </w:rPr>
        <w:t xml:space="preserve">Guildford’s </w:t>
      </w:r>
      <w:r>
        <w:rPr>
          <w:sz w:val="36"/>
        </w:rPr>
        <w:t>ability to field multiple teams is going to be the key</w:t>
      </w:r>
      <w:r>
        <w:rPr>
          <w:spacing w:val="-3"/>
          <w:sz w:val="36"/>
        </w:rPr>
        <w:t xml:space="preserve"> </w:t>
      </w:r>
      <w:r>
        <w:rPr>
          <w:sz w:val="36"/>
        </w:rPr>
        <w:t>determinant</w:t>
      </w:r>
    </w:p>
    <w:p w14:paraId="7D6FD6BB" w14:textId="77777777" w:rsidR="00185A28" w:rsidRDefault="00185A28" w:rsidP="00185A28">
      <w:pPr>
        <w:pStyle w:val="BodyText"/>
        <w:spacing w:before="10"/>
      </w:pPr>
    </w:p>
    <w:p w14:paraId="468DB53A" w14:textId="77777777" w:rsidR="00185A28" w:rsidRDefault="00185A28" w:rsidP="00185A28">
      <w:pPr>
        <w:pStyle w:val="ListParagraph"/>
        <w:widowControl w:val="0"/>
        <w:numPr>
          <w:ilvl w:val="0"/>
          <w:numId w:val="1"/>
        </w:numPr>
        <w:tabs>
          <w:tab w:val="left" w:pos="2039"/>
          <w:tab w:val="left" w:pos="2040"/>
        </w:tabs>
        <w:autoSpaceDE w:val="0"/>
        <w:autoSpaceDN w:val="0"/>
        <w:spacing w:line="240" w:lineRule="auto"/>
        <w:ind w:hanging="541"/>
        <w:contextualSpacing w:val="0"/>
        <w:rPr>
          <w:sz w:val="36"/>
        </w:rPr>
      </w:pPr>
      <w:r>
        <w:rPr>
          <w:sz w:val="36"/>
        </w:rPr>
        <w:t>Please ensure club officials changes, including captains, are notified to SCCA in good</w:t>
      </w:r>
      <w:r>
        <w:rPr>
          <w:spacing w:val="-42"/>
          <w:sz w:val="36"/>
        </w:rPr>
        <w:t xml:space="preserve"> </w:t>
      </w:r>
      <w:r>
        <w:rPr>
          <w:sz w:val="36"/>
        </w:rPr>
        <w:t>time</w:t>
      </w:r>
    </w:p>
    <w:p w14:paraId="456E3E1F" w14:textId="77777777" w:rsidR="00185A28" w:rsidRDefault="00185A28" w:rsidP="00185A28">
      <w:pPr>
        <w:pStyle w:val="BodyText"/>
        <w:spacing w:before="9"/>
      </w:pPr>
    </w:p>
    <w:p w14:paraId="3152131D" w14:textId="77777777" w:rsidR="00185A28" w:rsidRDefault="00185A28" w:rsidP="00185A28">
      <w:pPr>
        <w:pStyle w:val="ListParagraph"/>
        <w:widowControl w:val="0"/>
        <w:numPr>
          <w:ilvl w:val="0"/>
          <w:numId w:val="1"/>
        </w:numPr>
        <w:tabs>
          <w:tab w:val="left" w:pos="2039"/>
          <w:tab w:val="left" w:pos="2040"/>
        </w:tabs>
        <w:autoSpaceDE w:val="0"/>
        <w:autoSpaceDN w:val="0"/>
        <w:spacing w:line="240" w:lineRule="auto"/>
        <w:ind w:hanging="541"/>
        <w:contextualSpacing w:val="0"/>
        <w:rPr>
          <w:sz w:val="36"/>
        </w:rPr>
      </w:pPr>
      <w:r>
        <w:rPr>
          <w:sz w:val="36"/>
        </w:rPr>
        <w:t>Some clubs may wish to reconsider their initial positions of not wanting to</w:t>
      </w:r>
      <w:r>
        <w:rPr>
          <w:spacing w:val="-20"/>
          <w:sz w:val="36"/>
        </w:rPr>
        <w:t xml:space="preserve"> </w:t>
      </w:r>
      <w:r>
        <w:rPr>
          <w:sz w:val="36"/>
        </w:rPr>
        <w:t>complete</w:t>
      </w:r>
    </w:p>
    <w:p w14:paraId="34B40FEF" w14:textId="77777777" w:rsidR="00185A28" w:rsidRDefault="00185A28" w:rsidP="00185A28">
      <w:pPr>
        <w:pStyle w:val="ListParagraph"/>
        <w:widowControl w:val="0"/>
        <w:numPr>
          <w:ilvl w:val="1"/>
          <w:numId w:val="1"/>
        </w:numPr>
        <w:tabs>
          <w:tab w:val="left" w:pos="2759"/>
          <w:tab w:val="left" w:pos="2760"/>
        </w:tabs>
        <w:autoSpaceDE w:val="0"/>
        <w:autoSpaceDN w:val="0"/>
        <w:spacing w:before="17" w:line="240" w:lineRule="auto"/>
        <w:ind w:hanging="541"/>
        <w:contextualSpacing w:val="0"/>
        <w:rPr>
          <w:sz w:val="36"/>
        </w:rPr>
      </w:pPr>
      <w:r>
        <w:rPr>
          <w:sz w:val="36"/>
        </w:rPr>
        <w:t xml:space="preserve">This can be done on a </w:t>
      </w:r>
      <w:proofErr w:type="gramStart"/>
      <w:r>
        <w:rPr>
          <w:sz w:val="36"/>
        </w:rPr>
        <w:t>team by team</w:t>
      </w:r>
      <w:proofErr w:type="gramEnd"/>
      <w:r>
        <w:rPr>
          <w:spacing w:val="-9"/>
          <w:sz w:val="36"/>
        </w:rPr>
        <w:t xml:space="preserve"> </w:t>
      </w:r>
      <w:r>
        <w:rPr>
          <w:sz w:val="36"/>
        </w:rPr>
        <w:t>basis</w:t>
      </w:r>
    </w:p>
    <w:p w14:paraId="7AD419D7" w14:textId="77777777" w:rsidR="00185A28" w:rsidRDefault="00185A28" w:rsidP="00185A28">
      <w:pPr>
        <w:pStyle w:val="ListParagraph"/>
        <w:widowControl w:val="0"/>
        <w:numPr>
          <w:ilvl w:val="1"/>
          <w:numId w:val="1"/>
        </w:numPr>
        <w:tabs>
          <w:tab w:val="left" w:pos="2759"/>
          <w:tab w:val="left" w:pos="2760"/>
        </w:tabs>
        <w:autoSpaceDE w:val="0"/>
        <w:autoSpaceDN w:val="0"/>
        <w:spacing w:before="18" w:line="240" w:lineRule="auto"/>
        <w:ind w:hanging="541"/>
        <w:contextualSpacing w:val="0"/>
        <w:rPr>
          <w:sz w:val="36"/>
        </w:rPr>
      </w:pPr>
      <w:r>
        <w:rPr>
          <w:sz w:val="36"/>
        </w:rPr>
        <w:t>Final decision required 30</w:t>
      </w:r>
      <w:r>
        <w:rPr>
          <w:spacing w:val="-7"/>
          <w:sz w:val="36"/>
        </w:rPr>
        <w:t xml:space="preserve"> </w:t>
      </w:r>
      <w:r>
        <w:rPr>
          <w:sz w:val="36"/>
        </w:rPr>
        <w:t>July</w:t>
      </w:r>
    </w:p>
    <w:p w14:paraId="35F03B07" w14:textId="77777777" w:rsidR="00185A28" w:rsidRDefault="00185A28" w:rsidP="00185A28">
      <w:pPr>
        <w:pStyle w:val="BodyText"/>
        <w:spacing w:before="10"/>
      </w:pPr>
    </w:p>
    <w:p w14:paraId="5C154100" w14:textId="77777777" w:rsidR="00185A28" w:rsidRDefault="00185A28" w:rsidP="00185A28">
      <w:pPr>
        <w:pStyle w:val="ListParagraph"/>
        <w:widowControl w:val="0"/>
        <w:numPr>
          <w:ilvl w:val="0"/>
          <w:numId w:val="1"/>
        </w:numPr>
        <w:tabs>
          <w:tab w:val="left" w:pos="2039"/>
          <w:tab w:val="left" w:pos="2040"/>
        </w:tabs>
        <w:autoSpaceDE w:val="0"/>
        <w:autoSpaceDN w:val="0"/>
        <w:spacing w:before="1" w:line="240" w:lineRule="auto"/>
        <w:ind w:hanging="541"/>
        <w:contextualSpacing w:val="0"/>
        <w:rPr>
          <w:sz w:val="36"/>
        </w:rPr>
      </w:pPr>
      <w:r>
        <w:rPr>
          <w:sz w:val="36"/>
        </w:rPr>
        <w:t>This is now the moment to confirm or otherwise alignment with this</w:t>
      </w:r>
      <w:r>
        <w:rPr>
          <w:spacing w:val="-6"/>
          <w:sz w:val="36"/>
        </w:rPr>
        <w:t xml:space="preserve"> </w:t>
      </w:r>
      <w:r>
        <w:rPr>
          <w:sz w:val="36"/>
        </w:rPr>
        <w:t>plan</w:t>
      </w:r>
    </w:p>
    <w:p w14:paraId="366B8573" w14:textId="77777777" w:rsidR="00185A28" w:rsidRDefault="00185A28" w:rsidP="00185A28">
      <w:pPr>
        <w:rPr>
          <w:sz w:val="36"/>
        </w:rPr>
        <w:sectPr w:rsidR="00185A28">
          <w:headerReference w:type="default" r:id="rId20"/>
          <w:pgSz w:w="19200" w:h="10800" w:orient="landscape"/>
          <w:pgMar w:top="660" w:right="760" w:bottom="280" w:left="520" w:header="0" w:footer="0" w:gutter="0"/>
          <w:cols w:space="720"/>
        </w:sectPr>
      </w:pPr>
    </w:p>
    <w:p w14:paraId="55EB6E8F" w14:textId="77777777" w:rsidR="00185A28" w:rsidRDefault="00185A28" w:rsidP="00185A28">
      <w:pPr>
        <w:pStyle w:val="BodyText"/>
        <w:spacing w:before="8"/>
        <w:rPr>
          <w:sz w:val="8"/>
        </w:rPr>
      </w:pPr>
    </w:p>
    <w:p w14:paraId="43FD3F5D" w14:textId="77777777" w:rsidR="00185A28" w:rsidRDefault="00185A28" w:rsidP="00185A28">
      <w:pPr>
        <w:pStyle w:val="Heading1"/>
        <w:spacing w:line="957" w:lineRule="exact"/>
        <w:ind w:left="944"/>
      </w:pPr>
      <w:r>
        <w:t>Online</w:t>
      </w:r>
      <w:r>
        <w:rPr>
          <w:spacing w:val="-142"/>
        </w:rPr>
        <w:t xml:space="preserve"> </w:t>
      </w:r>
      <w:r>
        <w:t>Competitions</w:t>
      </w:r>
      <w:r>
        <w:rPr>
          <w:spacing w:val="-140"/>
        </w:rPr>
        <w:t xml:space="preserve"> </w:t>
      </w:r>
      <w:r>
        <w:rPr>
          <w:spacing w:val="-3"/>
        </w:rPr>
        <w:t>beyond</w:t>
      </w:r>
      <w:r>
        <w:rPr>
          <w:spacing w:val="-141"/>
        </w:rPr>
        <w:t xml:space="preserve"> </w:t>
      </w:r>
      <w:r>
        <w:rPr>
          <w:spacing w:val="-10"/>
        </w:rPr>
        <w:t>OTB</w:t>
      </w:r>
      <w:r>
        <w:rPr>
          <w:spacing w:val="-142"/>
        </w:rPr>
        <w:t xml:space="preserve"> </w:t>
      </w:r>
      <w:r>
        <w:rPr>
          <w:spacing w:val="-6"/>
        </w:rPr>
        <w:t>restart</w:t>
      </w:r>
    </w:p>
    <w:p w14:paraId="65749D56" w14:textId="77777777" w:rsidR="00185A28" w:rsidRDefault="00185A28" w:rsidP="00185A28">
      <w:pPr>
        <w:pStyle w:val="Heading2"/>
        <w:numPr>
          <w:ilvl w:val="0"/>
          <w:numId w:val="5"/>
        </w:numPr>
        <w:tabs>
          <w:tab w:val="left" w:pos="1305"/>
        </w:tabs>
        <w:spacing w:before="387" w:line="211" w:lineRule="auto"/>
        <w:ind w:left="1266" w:right="701" w:hanging="360"/>
        <w:jc w:val="both"/>
        <w:rPr>
          <w:rFonts w:ascii="Arial" w:hAnsi="Arial"/>
        </w:rPr>
      </w:pPr>
      <w:r>
        <w:t xml:space="preserve">The Board are very conscious of not wanting </w:t>
      </w:r>
      <w:r>
        <w:rPr>
          <w:spacing w:val="-3"/>
        </w:rPr>
        <w:t xml:space="preserve">to </w:t>
      </w:r>
      <w:r>
        <w:t xml:space="preserve">undermine our clubs’ </w:t>
      </w:r>
      <w:r>
        <w:rPr>
          <w:spacing w:val="-3"/>
        </w:rPr>
        <w:t xml:space="preserve">efforts to </w:t>
      </w:r>
      <w:r>
        <w:t xml:space="preserve">entice their members back </w:t>
      </w:r>
      <w:r>
        <w:rPr>
          <w:spacing w:val="-3"/>
        </w:rPr>
        <w:t xml:space="preserve">into </w:t>
      </w:r>
      <w:r>
        <w:t xml:space="preserve">a </w:t>
      </w:r>
      <w:proofErr w:type="gramStart"/>
      <w:r>
        <w:t xml:space="preserve">face </w:t>
      </w:r>
      <w:r>
        <w:rPr>
          <w:spacing w:val="-3"/>
        </w:rPr>
        <w:t xml:space="preserve">to </w:t>
      </w:r>
      <w:r>
        <w:t>face</w:t>
      </w:r>
      <w:proofErr w:type="gramEnd"/>
      <w:r>
        <w:t xml:space="preserve"> </w:t>
      </w:r>
      <w:r>
        <w:rPr>
          <w:spacing w:val="-4"/>
        </w:rPr>
        <w:t xml:space="preserve">OTB </w:t>
      </w:r>
      <w:r>
        <w:t>situation as their survival will depend upon the success or otherwise of achieving that return</w:t>
      </w:r>
    </w:p>
    <w:p w14:paraId="45C4E22E" w14:textId="77777777" w:rsidR="00185A28" w:rsidRDefault="00185A28" w:rsidP="00185A28">
      <w:pPr>
        <w:pStyle w:val="ListParagraph"/>
        <w:widowControl w:val="0"/>
        <w:numPr>
          <w:ilvl w:val="0"/>
          <w:numId w:val="5"/>
        </w:numPr>
        <w:tabs>
          <w:tab w:val="left" w:pos="1305"/>
        </w:tabs>
        <w:autoSpaceDE w:val="0"/>
        <w:autoSpaceDN w:val="0"/>
        <w:spacing w:before="202" w:line="213" w:lineRule="auto"/>
        <w:ind w:right="702"/>
        <w:contextualSpacing w:val="0"/>
        <w:jc w:val="both"/>
        <w:rPr>
          <w:rFonts w:ascii="Arial" w:hAnsi="Arial"/>
          <w:sz w:val="40"/>
        </w:rPr>
      </w:pPr>
      <w:proofErr w:type="gramStart"/>
      <w:r>
        <w:rPr>
          <w:rFonts w:ascii="Carlito" w:hAnsi="Carlito"/>
          <w:spacing w:val="-3"/>
          <w:sz w:val="40"/>
        </w:rPr>
        <w:t>However</w:t>
      </w:r>
      <w:proofErr w:type="gramEnd"/>
      <w:r>
        <w:rPr>
          <w:rFonts w:ascii="Carlito" w:hAnsi="Carlito"/>
          <w:spacing w:val="-3"/>
          <w:sz w:val="40"/>
        </w:rPr>
        <w:t xml:space="preserve"> </w:t>
      </w:r>
      <w:r>
        <w:rPr>
          <w:rFonts w:ascii="Carlito" w:hAnsi="Carlito"/>
          <w:sz w:val="40"/>
        </w:rPr>
        <w:t xml:space="preserve">we are willing </w:t>
      </w:r>
      <w:r>
        <w:rPr>
          <w:rFonts w:ascii="Carlito" w:hAnsi="Carlito"/>
          <w:spacing w:val="-3"/>
          <w:sz w:val="40"/>
        </w:rPr>
        <w:t xml:space="preserve">to </w:t>
      </w:r>
      <w:r>
        <w:rPr>
          <w:rFonts w:ascii="Carlito" w:hAnsi="Carlito"/>
          <w:sz w:val="40"/>
        </w:rPr>
        <w:t xml:space="preserve">consider looking </w:t>
      </w:r>
      <w:r>
        <w:rPr>
          <w:rFonts w:ascii="Carlito" w:hAnsi="Carlito"/>
          <w:spacing w:val="-3"/>
          <w:sz w:val="40"/>
        </w:rPr>
        <w:t xml:space="preserve">at </w:t>
      </w:r>
      <w:r>
        <w:rPr>
          <w:rFonts w:ascii="Carlito" w:hAnsi="Carlito"/>
          <w:sz w:val="40"/>
        </w:rPr>
        <w:t xml:space="preserve">an ongoing online </w:t>
      </w:r>
      <w:r>
        <w:rPr>
          <w:rFonts w:ascii="Carlito" w:hAnsi="Carlito"/>
          <w:spacing w:val="-3"/>
          <w:sz w:val="40"/>
        </w:rPr>
        <w:t xml:space="preserve">offering </w:t>
      </w:r>
      <w:r>
        <w:rPr>
          <w:rFonts w:ascii="Carlito" w:hAnsi="Carlito"/>
          <w:sz w:val="40"/>
        </w:rPr>
        <w:t xml:space="preserve">that is </w:t>
      </w:r>
      <w:r>
        <w:rPr>
          <w:rFonts w:ascii="Carlito" w:hAnsi="Carlito"/>
          <w:spacing w:val="-4"/>
          <w:sz w:val="40"/>
        </w:rPr>
        <w:t xml:space="preserve">complementary, </w:t>
      </w:r>
      <w:r>
        <w:rPr>
          <w:rFonts w:ascii="Carlito" w:hAnsi="Carlito"/>
          <w:sz w:val="40"/>
        </w:rPr>
        <w:t xml:space="preserve">not competing, with SCCA </w:t>
      </w:r>
      <w:r>
        <w:rPr>
          <w:rFonts w:ascii="Carlito" w:hAnsi="Carlito"/>
          <w:spacing w:val="-4"/>
          <w:sz w:val="40"/>
        </w:rPr>
        <w:t>OTB</w:t>
      </w:r>
      <w:r>
        <w:rPr>
          <w:rFonts w:ascii="Carlito" w:hAnsi="Carlito"/>
          <w:spacing w:val="-11"/>
          <w:sz w:val="40"/>
        </w:rPr>
        <w:t xml:space="preserve"> </w:t>
      </w:r>
      <w:r>
        <w:rPr>
          <w:rFonts w:ascii="Carlito" w:hAnsi="Carlito"/>
          <w:sz w:val="40"/>
        </w:rPr>
        <w:t>competitions</w:t>
      </w:r>
    </w:p>
    <w:p w14:paraId="2D25D4CE" w14:textId="77777777" w:rsidR="00185A28" w:rsidRDefault="00185A28" w:rsidP="00185A28">
      <w:pPr>
        <w:pStyle w:val="ListParagraph"/>
        <w:widowControl w:val="0"/>
        <w:numPr>
          <w:ilvl w:val="0"/>
          <w:numId w:val="5"/>
        </w:numPr>
        <w:tabs>
          <w:tab w:val="left" w:pos="1305"/>
        </w:tabs>
        <w:autoSpaceDE w:val="0"/>
        <w:autoSpaceDN w:val="0"/>
        <w:spacing w:before="155" w:line="240" w:lineRule="auto"/>
        <w:contextualSpacing w:val="0"/>
        <w:jc w:val="both"/>
        <w:rPr>
          <w:rFonts w:ascii="Arial" w:hAnsi="Arial"/>
          <w:sz w:val="40"/>
        </w:rPr>
      </w:pPr>
      <w:r>
        <w:rPr>
          <w:rFonts w:ascii="Carlito" w:hAnsi="Carlito"/>
          <w:sz w:val="40"/>
        </w:rPr>
        <w:t>Initial</w:t>
      </w:r>
      <w:r>
        <w:rPr>
          <w:rFonts w:ascii="Carlito" w:hAnsi="Carlito"/>
          <w:spacing w:val="2"/>
          <w:sz w:val="40"/>
        </w:rPr>
        <w:t xml:space="preserve"> </w:t>
      </w:r>
      <w:r>
        <w:rPr>
          <w:rFonts w:ascii="Carlito" w:hAnsi="Carlito"/>
          <w:sz w:val="40"/>
        </w:rPr>
        <w:t>thoughts</w:t>
      </w:r>
    </w:p>
    <w:p w14:paraId="1F61B15D" w14:textId="77777777" w:rsidR="00185A28" w:rsidRDefault="00185A28" w:rsidP="00185A28">
      <w:pPr>
        <w:pStyle w:val="ListParagraph"/>
        <w:widowControl w:val="0"/>
        <w:numPr>
          <w:ilvl w:val="1"/>
          <w:numId w:val="5"/>
        </w:numPr>
        <w:tabs>
          <w:tab w:val="left" w:pos="2025"/>
        </w:tabs>
        <w:autoSpaceDE w:val="0"/>
        <w:autoSpaceDN w:val="0"/>
        <w:spacing w:before="49" w:line="240" w:lineRule="auto"/>
        <w:ind w:hanging="361"/>
        <w:contextualSpacing w:val="0"/>
        <w:rPr>
          <w:rFonts w:ascii="Wingdings" w:hAnsi="Wingdings"/>
          <w:sz w:val="36"/>
        </w:rPr>
      </w:pPr>
      <w:r>
        <w:rPr>
          <w:rFonts w:ascii="Carlito" w:hAnsi="Carlito"/>
          <w:spacing w:val="-3"/>
          <w:sz w:val="36"/>
        </w:rPr>
        <w:t>Wednesday</w:t>
      </w:r>
      <w:r>
        <w:rPr>
          <w:rFonts w:ascii="Carlito" w:hAnsi="Carlito"/>
          <w:sz w:val="36"/>
        </w:rPr>
        <w:t xml:space="preserve"> evenings</w:t>
      </w:r>
    </w:p>
    <w:p w14:paraId="01DDFE0D" w14:textId="77777777" w:rsidR="00185A28" w:rsidRDefault="00185A28" w:rsidP="00185A28">
      <w:pPr>
        <w:pStyle w:val="ListParagraph"/>
        <w:widowControl w:val="0"/>
        <w:numPr>
          <w:ilvl w:val="1"/>
          <w:numId w:val="5"/>
        </w:numPr>
        <w:tabs>
          <w:tab w:val="left" w:pos="2025"/>
        </w:tabs>
        <w:autoSpaceDE w:val="0"/>
        <w:autoSpaceDN w:val="0"/>
        <w:spacing w:before="48" w:line="240" w:lineRule="auto"/>
        <w:ind w:hanging="361"/>
        <w:contextualSpacing w:val="0"/>
        <w:rPr>
          <w:rFonts w:ascii="Wingdings" w:hAnsi="Wingdings"/>
          <w:sz w:val="36"/>
        </w:rPr>
      </w:pPr>
      <w:r>
        <w:rPr>
          <w:rFonts w:ascii="Carlito" w:hAnsi="Carlito"/>
          <w:sz w:val="36"/>
        </w:rPr>
        <w:t>Fortnightly (or monthly) Blitz or</w:t>
      </w:r>
      <w:r>
        <w:rPr>
          <w:rFonts w:ascii="Carlito" w:hAnsi="Carlito"/>
          <w:spacing w:val="6"/>
          <w:sz w:val="36"/>
        </w:rPr>
        <w:t xml:space="preserve"> </w:t>
      </w:r>
      <w:proofErr w:type="spellStart"/>
      <w:r>
        <w:rPr>
          <w:rFonts w:ascii="Carlito" w:hAnsi="Carlito"/>
          <w:sz w:val="36"/>
        </w:rPr>
        <w:t>Rapidplay</w:t>
      </w:r>
      <w:proofErr w:type="spellEnd"/>
    </w:p>
    <w:p w14:paraId="3C67F437" w14:textId="77777777" w:rsidR="00185A28" w:rsidRDefault="00185A28" w:rsidP="00185A28">
      <w:pPr>
        <w:pStyle w:val="ListParagraph"/>
        <w:widowControl w:val="0"/>
        <w:numPr>
          <w:ilvl w:val="1"/>
          <w:numId w:val="5"/>
        </w:numPr>
        <w:tabs>
          <w:tab w:val="left" w:pos="2025"/>
        </w:tabs>
        <w:autoSpaceDE w:val="0"/>
        <w:autoSpaceDN w:val="0"/>
        <w:spacing w:before="50" w:line="240" w:lineRule="auto"/>
        <w:ind w:hanging="361"/>
        <w:contextualSpacing w:val="0"/>
        <w:rPr>
          <w:rFonts w:ascii="Wingdings" w:hAnsi="Wingdings"/>
          <w:sz w:val="36"/>
        </w:rPr>
      </w:pPr>
      <w:proofErr w:type="spellStart"/>
      <w:r>
        <w:rPr>
          <w:rFonts w:ascii="Carlito" w:hAnsi="Carlito"/>
          <w:sz w:val="36"/>
        </w:rPr>
        <w:t>Rapidplay</w:t>
      </w:r>
      <w:proofErr w:type="spellEnd"/>
      <w:r>
        <w:rPr>
          <w:rFonts w:ascii="Carlito" w:hAnsi="Carlito"/>
          <w:sz w:val="36"/>
        </w:rPr>
        <w:t xml:space="preserve"> 15 min + 10 secs, teams of three, three rounds per</w:t>
      </w:r>
      <w:r>
        <w:rPr>
          <w:rFonts w:ascii="Carlito" w:hAnsi="Carlito"/>
          <w:spacing w:val="11"/>
          <w:sz w:val="36"/>
        </w:rPr>
        <w:t xml:space="preserve"> </w:t>
      </w:r>
      <w:r>
        <w:rPr>
          <w:rFonts w:ascii="Carlito" w:hAnsi="Carlito"/>
          <w:sz w:val="36"/>
        </w:rPr>
        <w:t>night</w:t>
      </w:r>
    </w:p>
    <w:p w14:paraId="7B10C45C" w14:textId="77777777" w:rsidR="00185A28" w:rsidRDefault="00185A28" w:rsidP="00185A28">
      <w:pPr>
        <w:pStyle w:val="ListParagraph"/>
        <w:widowControl w:val="0"/>
        <w:numPr>
          <w:ilvl w:val="1"/>
          <w:numId w:val="5"/>
        </w:numPr>
        <w:tabs>
          <w:tab w:val="left" w:pos="2025"/>
        </w:tabs>
        <w:autoSpaceDE w:val="0"/>
        <w:autoSpaceDN w:val="0"/>
        <w:spacing w:before="51" w:line="240" w:lineRule="auto"/>
        <w:ind w:hanging="361"/>
        <w:contextualSpacing w:val="0"/>
        <w:rPr>
          <w:rFonts w:ascii="Wingdings" w:hAnsi="Wingdings"/>
          <w:sz w:val="36"/>
        </w:rPr>
      </w:pPr>
      <w:r>
        <w:rPr>
          <w:rFonts w:ascii="Carlito" w:hAnsi="Carlito"/>
          <w:sz w:val="36"/>
        </w:rPr>
        <w:t>Blitz 7 min + 2 secs is an</w:t>
      </w:r>
      <w:r>
        <w:rPr>
          <w:rFonts w:ascii="Carlito" w:hAnsi="Carlito"/>
          <w:spacing w:val="4"/>
          <w:sz w:val="36"/>
        </w:rPr>
        <w:t xml:space="preserve"> </w:t>
      </w:r>
      <w:r>
        <w:rPr>
          <w:rFonts w:ascii="Carlito" w:hAnsi="Carlito"/>
          <w:sz w:val="36"/>
        </w:rPr>
        <w:t>alternative</w:t>
      </w:r>
    </w:p>
    <w:p w14:paraId="4D4A0138" w14:textId="77777777" w:rsidR="00185A28" w:rsidRDefault="00185A28" w:rsidP="00185A28">
      <w:pPr>
        <w:pStyle w:val="ListParagraph"/>
        <w:widowControl w:val="0"/>
        <w:numPr>
          <w:ilvl w:val="1"/>
          <w:numId w:val="5"/>
        </w:numPr>
        <w:tabs>
          <w:tab w:val="left" w:pos="2025"/>
        </w:tabs>
        <w:autoSpaceDE w:val="0"/>
        <w:autoSpaceDN w:val="0"/>
        <w:spacing w:before="48" w:line="240" w:lineRule="auto"/>
        <w:ind w:hanging="361"/>
        <w:contextualSpacing w:val="0"/>
        <w:rPr>
          <w:rFonts w:ascii="Wingdings" w:hAnsi="Wingdings"/>
          <w:sz w:val="36"/>
        </w:rPr>
      </w:pPr>
      <w:r>
        <w:rPr>
          <w:rFonts w:ascii="Carlito" w:hAnsi="Carlito"/>
          <w:sz w:val="36"/>
        </w:rPr>
        <w:t xml:space="preserve">Friendly event, </w:t>
      </w:r>
      <w:proofErr w:type="spellStart"/>
      <w:r>
        <w:rPr>
          <w:rFonts w:ascii="Carlito" w:hAnsi="Carlito"/>
          <w:spacing w:val="-6"/>
          <w:sz w:val="36"/>
        </w:rPr>
        <w:t>Tornelo</w:t>
      </w:r>
      <w:proofErr w:type="spellEnd"/>
      <w:r>
        <w:rPr>
          <w:rFonts w:ascii="Carlito" w:hAnsi="Carlito"/>
          <w:spacing w:val="-6"/>
          <w:sz w:val="36"/>
        </w:rPr>
        <w:t xml:space="preserve"> </w:t>
      </w:r>
      <w:r>
        <w:rPr>
          <w:rFonts w:ascii="Carlito" w:hAnsi="Carlito"/>
          <w:sz w:val="36"/>
        </w:rPr>
        <w:t>platform,</w:t>
      </w:r>
      <w:r>
        <w:rPr>
          <w:rFonts w:ascii="Carlito" w:hAnsi="Carlito"/>
          <w:spacing w:val="-20"/>
          <w:sz w:val="36"/>
        </w:rPr>
        <w:t xml:space="preserve"> </w:t>
      </w:r>
      <w:r>
        <w:rPr>
          <w:rFonts w:ascii="Carlito" w:hAnsi="Carlito"/>
          <w:sz w:val="36"/>
        </w:rPr>
        <w:t>ungraded</w:t>
      </w:r>
    </w:p>
    <w:p w14:paraId="2B1DAEAA" w14:textId="77777777" w:rsidR="00185A28" w:rsidRDefault="00185A28" w:rsidP="00185A28">
      <w:pPr>
        <w:pStyle w:val="Heading2"/>
        <w:numPr>
          <w:ilvl w:val="0"/>
          <w:numId w:val="5"/>
        </w:numPr>
        <w:tabs>
          <w:tab w:val="left" w:pos="1304"/>
          <w:tab w:val="left" w:pos="1305"/>
        </w:tabs>
        <w:spacing w:before="144"/>
        <w:ind w:left="1266" w:hanging="360"/>
        <w:rPr>
          <w:rFonts w:ascii="Arial" w:hAnsi="Arial"/>
        </w:rPr>
      </w:pPr>
      <w:r>
        <w:t>Participant clubs must be Members of the</w:t>
      </w:r>
      <w:r>
        <w:rPr>
          <w:spacing w:val="-19"/>
        </w:rPr>
        <w:t xml:space="preserve"> </w:t>
      </w:r>
      <w:r>
        <w:t>SCCA</w:t>
      </w:r>
    </w:p>
    <w:p w14:paraId="2CC28A1F" w14:textId="77777777" w:rsidR="00185A28" w:rsidRDefault="00185A28" w:rsidP="00185A28">
      <w:pPr>
        <w:pStyle w:val="ListParagraph"/>
        <w:widowControl w:val="0"/>
        <w:numPr>
          <w:ilvl w:val="0"/>
          <w:numId w:val="5"/>
        </w:numPr>
        <w:tabs>
          <w:tab w:val="left" w:pos="1304"/>
          <w:tab w:val="left" w:pos="1305"/>
        </w:tabs>
        <w:autoSpaceDE w:val="0"/>
        <w:autoSpaceDN w:val="0"/>
        <w:spacing w:before="145" w:line="240" w:lineRule="auto"/>
        <w:contextualSpacing w:val="0"/>
        <w:rPr>
          <w:rFonts w:ascii="Arial" w:hAnsi="Arial"/>
          <w:sz w:val="40"/>
        </w:rPr>
      </w:pPr>
      <w:r>
        <w:rPr>
          <w:rFonts w:ascii="Carlito" w:hAnsi="Carlito"/>
          <w:spacing w:val="-10"/>
          <w:sz w:val="40"/>
        </w:rPr>
        <w:t xml:space="preserve">Team </w:t>
      </w:r>
      <w:r>
        <w:rPr>
          <w:rFonts w:ascii="Carlito" w:hAnsi="Carlito"/>
          <w:sz w:val="40"/>
        </w:rPr>
        <w:t xml:space="preserve">entry </w:t>
      </w:r>
      <w:r>
        <w:rPr>
          <w:rFonts w:ascii="Carlito" w:hAnsi="Carlito"/>
          <w:spacing w:val="-3"/>
          <w:sz w:val="40"/>
        </w:rPr>
        <w:t xml:space="preserve">fees </w:t>
      </w:r>
      <w:r>
        <w:rPr>
          <w:rFonts w:ascii="Carlito" w:hAnsi="Carlito"/>
          <w:sz w:val="40"/>
        </w:rPr>
        <w:t xml:space="preserve">set </w:t>
      </w:r>
      <w:r>
        <w:rPr>
          <w:rFonts w:ascii="Carlito" w:hAnsi="Carlito"/>
          <w:spacing w:val="-3"/>
          <w:sz w:val="40"/>
        </w:rPr>
        <w:t xml:space="preserve">at </w:t>
      </w:r>
      <w:r>
        <w:rPr>
          <w:rFonts w:ascii="Carlito" w:hAnsi="Carlito"/>
          <w:sz w:val="40"/>
        </w:rPr>
        <w:t xml:space="preserve">40% of </w:t>
      </w:r>
      <w:r>
        <w:rPr>
          <w:rFonts w:ascii="Carlito" w:hAnsi="Carlito"/>
          <w:spacing w:val="-4"/>
          <w:sz w:val="40"/>
        </w:rPr>
        <w:t>OTB</w:t>
      </w:r>
      <w:r>
        <w:rPr>
          <w:rFonts w:ascii="Carlito" w:hAnsi="Carlito"/>
          <w:spacing w:val="7"/>
          <w:sz w:val="40"/>
        </w:rPr>
        <w:t xml:space="preserve"> </w:t>
      </w:r>
      <w:r>
        <w:rPr>
          <w:rFonts w:ascii="Carlito" w:hAnsi="Carlito"/>
          <w:spacing w:val="-5"/>
          <w:sz w:val="40"/>
        </w:rPr>
        <w:t>rate</w:t>
      </w:r>
    </w:p>
    <w:p w14:paraId="3E39A359" w14:textId="77777777" w:rsidR="00185A28" w:rsidRDefault="00185A28" w:rsidP="00185A28">
      <w:pPr>
        <w:pStyle w:val="ListParagraph"/>
        <w:widowControl w:val="0"/>
        <w:numPr>
          <w:ilvl w:val="0"/>
          <w:numId w:val="5"/>
        </w:numPr>
        <w:tabs>
          <w:tab w:val="left" w:pos="1304"/>
          <w:tab w:val="left" w:pos="1305"/>
        </w:tabs>
        <w:autoSpaceDE w:val="0"/>
        <w:autoSpaceDN w:val="0"/>
        <w:spacing w:before="143" w:line="240" w:lineRule="auto"/>
        <w:contextualSpacing w:val="0"/>
        <w:rPr>
          <w:rFonts w:ascii="Arial" w:hAnsi="Arial"/>
          <w:sz w:val="40"/>
        </w:rPr>
      </w:pPr>
      <w:r>
        <w:rPr>
          <w:rFonts w:ascii="Carlito" w:hAnsi="Carlito"/>
          <w:sz w:val="40"/>
        </w:rPr>
        <w:t>Reactions?</w:t>
      </w:r>
      <w:r>
        <w:rPr>
          <w:rFonts w:ascii="Carlito" w:hAnsi="Carlito"/>
          <w:spacing w:val="-4"/>
          <w:sz w:val="40"/>
        </w:rPr>
        <w:t xml:space="preserve"> </w:t>
      </w:r>
      <w:r>
        <w:rPr>
          <w:rFonts w:ascii="Carlito" w:hAnsi="Carlito"/>
          <w:spacing w:val="-3"/>
          <w:sz w:val="40"/>
        </w:rPr>
        <w:t>Interest?</w:t>
      </w:r>
    </w:p>
    <w:p w14:paraId="40FB9FB5" w14:textId="77777777" w:rsidR="004E44A5" w:rsidRDefault="004E44A5" w:rsidP="00FC4387">
      <w:pPr>
        <w:outlineLvl w:val="0"/>
      </w:pPr>
    </w:p>
    <w:p w14:paraId="0027D0B5" w14:textId="6F2D895D" w:rsidR="004E44A5" w:rsidRDefault="004E44A5" w:rsidP="00FC4387">
      <w:pPr>
        <w:outlineLvl w:val="0"/>
      </w:pPr>
      <w:r>
        <w:t xml:space="preserve"> </w:t>
      </w:r>
    </w:p>
    <w:p w14:paraId="2155DA6C" w14:textId="75A92B1C" w:rsidR="00A56555" w:rsidRDefault="00A56555" w:rsidP="00FC4387">
      <w:pPr>
        <w:outlineLvl w:val="0"/>
      </w:pPr>
    </w:p>
    <w:p w14:paraId="75E7D51E" w14:textId="77777777" w:rsidR="00A56555" w:rsidRDefault="00A56555" w:rsidP="00FC4387">
      <w:pPr>
        <w:outlineLvl w:val="0"/>
      </w:pPr>
    </w:p>
    <w:p w14:paraId="774F3C8C" w14:textId="77777777" w:rsidR="00A56555" w:rsidRDefault="00A56555" w:rsidP="00FC4387">
      <w:pPr>
        <w:outlineLvl w:val="0"/>
      </w:pPr>
    </w:p>
    <w:p w14:paraId="5A03A1B8" w14:textId="220D67AE" w:rsidR="0077321E" w:rsidRDefault="0077321E" w:rsidP="00FC4387">
      <w:pPr>
        <w:outlineLvl w:val="0"/>
      </w:pPr>
      <w:r>
        <w:t xml:space="preserve"> </w:t>
      </w:r>
    </w:p>
    <w:p w14:paraId="187FC4EA" w14:textId="78B1FF00" w:rsidR="001911F5" w:rsidRDefault="001911F5" w:rsidP="00FC4387">
      <w:pPr>
        <w:outlineLvl w:val="0"/>
      </w:pPr>
    </w:p>
    <w:p w14:paraId="5F909377" w14:textId="77777777" w:rsidR="001911F5" w:rsidRDefault="001911F5" w:rsidP="00FC4387">
      <w:pPr>
        <w:outlineLvl w:val="0"/>
      </w:pPr>
    </w:p>
    <w:p w14:paraId="55F43293" w14:textId="09269CBF" w:rsidR="00786CCE" w:rsidRDefault="00786CCE" w:rsidP="00612CFD">
      <w:pPr>
        <w:outlineLvl w:val="0"/>
      </w:pPr>
      <w:r>
        <w:t xml:space="preserve"> </w:t>
      </w:r>
    </w:p>
    <w:p w14:paraId="0B423FA5" w14:textId="079058AA" w:rsidR="00805D0D" w:rsidRDefault="00805D0D" w:rsidP="00612CFD">
      <w:pPr>
        <w:outlineLvl w:val="0"/>
      </w:pPr>
    </w:p>
    <w:p w14:paraId="47A627D2" w14:textId="77777777" w:rsidR="00805D0D" w:rsidRDefault="00805D0D" w:rsidP="00612CFD">
      <w:pPr>
        <w:outlineLvl w:val="0"/>
        <w:rPr>
          <w:b/>
          <w:bCs/>
          <w:color w:val="000000"/>
        </w:rPr>
      </w:pPr>
    </w:p>
    <w:p w14:paraId="540E2491" w14:textId="77777777" w:rsidR="000C2B1A" w:rsidRDefault="000C2B1A" w:rsidP="00612CFD">
      <w:pPr>
        <w:outlineLvl w:val="0"/>
        <w:rPr>
          <w:b/>
          <w:bCs/>
          <w:color w:val="000000"/>
        </w:rPr>
      </w:pPr>
    </w:p>
    <w:sectPr w:rsidR="000C2B1A" w:rsidSect="00F156C7">
      <w:footerReference w:type="default" r:id="rId2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E063" w14:textId="77777777" w:rsidR="003D25A8" w:rsidRDefault="003D25A8" w:rsidP="003312A2">
      <w:r>
        <w:separator/>
      </w:r>
    </w:p>
  </w:endnote>
  <w:endnote w:type="continuationSeparator" w:id="0">
    <w:p w14:paraId="7131B5C8" w14:textId="77777777" w:rsidR="003D25A8" w:rsidRDefault="003D25A8" w:rsidP="00331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D16" w14:textId="77777777" w:rsidR="00D04D19" w:rsidRDefault="007C7605">
    <w:pPr>
      <w:pStyle w:val="Footer"/>
    </w:pPr>
    <w:r>
      <w:fldChar w:fldCharType="begin"/>
    </w:r>
    <w:r w:rsidR="009C5108">
      <w:instrText xml:space="preserve"> PAGE   \* MERGEFORMAT </w:instrText>
    </w:r>
    <w:r>
      <w:fldChar w:fldCharType="separate"/>
    </w:r>
    <w:r w:rsidR="003B4892">
      <w:rPr>
        <w:noProof/>
      </w:rPr>
      <w:t>9</w:t>
    </w:r>
    <w:r>
      <w:rPr>
        <w:noProof/>
      </w:rPr>
      <w:fldChar w:fldCharType="end"/>
    </w:r>
  </w:p>
  <w:p w14:paraId="1ADED042" w14:textId="77777777" w:rsidR="00D04D19" w:rsidRDefault="00D04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AA54" w14:textId="77777777" w:rsidR="003D25A8" w:rsidRDefault="003D25A8" w:rsidP="003312A2">
      <w:r>
        <w:separator/>
      </w:r>
    </w:p>
  </w:footnote>
  <w:footnote w:type="continuationSeparator" w:id="0">
    <w:p w14:paraId="0D09FE16" w14:textId="77777777" w:rsidR="003D25A8" w:rsidRDefault="003D25A8" w:rsidP="00331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3AF8" w14:textId="52F0A864" w:rsidR="00185A28" w:rsidRDefault="00185A28">
    <w:pPr>
      <w:pStyle w:val="BodyText"/>
      <w:spacing w:line="14" w:lineRule="auto"/>
      <w:rPr>
        <w:sz w:val="20"/>
      </w:rPr>
    </w:pPr>
    <w:r>
      <w:rPr>
        <w:noProof/>
        <w:sz w:val="36"/>
      </w:rPr>
      <mc:AlternateContent>
        <mc:Choice Requires="wps">
          <w:drawing>
            <wp:anchor distT="0" distB="0" distL="114300" distR="114300" simplePos="0" relativeHeight="251659264" behindDoc="1" locked="0" layoutInCell="1" allowOverlap="1" wp14:anchorId="26679234" wp14:editId="6E371A16">
              <wp:simplePos x="0" y="0"/>
              <wp:positionH relativeFrom="page">
                <wp:posOffset>916940</wp:posOffset>
              </wp:positionH>
              <wp:positionV relativeFrom="page">
                <wp:posOffset>654685</wp:posOffset>
              </wp:positionV>
              <wp:extent cx="8075930" cy="5848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5930"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0E525" w14:textId="77777777" w:rsidR="00185A28" w:rsidRDefault="00185A28">
                          <w:pPr>
                            <w:spacing w:line="876" w:lineRule="exact"/>
                            <w:ind w:left="20"/>
                            <w:rPr>
                              <w:rFonts w:ascii="Trebuchet MS"/>
                              <w:sz w:val="88"/>
                            </w:rPr>
                          </w:pPr>
                          <w:r>
                            <w:rPr>
                              <w:rFonts w:ascii="Trebuchet MS"/>
                              <w:w w:val="90"/>
                              <w:sz w:val="88"/>
                            </w:rPr>
                            <w:t>Unfinished 2019-2020 competitions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79234" id="_x0000_t202" coordsize="21600,21600" o:spt="202" path="m,l,21600r21600,l21600,xe">
              <v:stroke joinstyle="miter"/>
              <v:path gradientshapeok="t" o:connecttype="rect"/>
            </v:shapetype>
            <v:shape id="Text Box 4" o:spid="_x0000_s1026" type="#_x0000_t202" style="position:absolute;margin-left:72.2pt;margin-top:51.55pt;width:635.9pt;height:4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" filled="f" stroked="f">
              <v:textbox inset="0,0,0,0">
                <w:txbxContent>
                  <w:p w14:paraId="0C10E525" w14:textId="77777777" w:rsidR="00185A28" w:rsidRDefault="00185A28">
                    <w:pPr>
                      <w:spacing w:line="876" w:lineRule="exact"/>
                      <w:ind w:left="20"/>
                      <w:rPr>
                        <w:rFonts w:ascii="Trebuchet MS"/>
                        <w:sz w:val="88"/>
                      </w:rPr>
                    </w:pPr>
                    <w:r>
                      <w:rPr>
                        <w:rFonts w:ascii="Trebuchet MS"/>
                        <w:w w:val="90"/>
                        <w:sz w:val="88"/>
                      </w:rPr>
                      <w:t>Unfinished 2019-2020 competitions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520A" w14:textId="03B9E256" w:rsidR="00185A28" w:rsidRDefault="00185A28">
    <w:pPr>
      <w:pStyle w:val="BodyText"/>
      <w:spacing w:line="14" w:lineRule="auto"/>
      <w:rPr>
        <w:sz w:val="20"/>
      </w:rPr>
    </w:pPr>
    <w:r>
      <w:rPr>
        <w:noProof/>
        <w:sz w:val="36"/>
      </w:rPr>
      <mc:AlternateContent>
        <mc:Choice Requires="wps">
          <w:drawing>
            <wp:anchor distT="0" distB="0" distL="114300" distR="114300" simplePos="0" relativeHeight="251660288" behindDoc="1" locked="0" layoutInCell="1" allowOverlap="1" wp14:anchorId="6E60A117" wp14:editId="348C4182">
              <wp:simplePos x="0" y="0"/>
              <wp:positionH relativeFrom="page">
                <wp:posOffset>916940</wp:posOffset>
              </wp:positionH>
              <wp:positionV relativeFrom="page">
                <wp:posOffset>749300</wp:posOffset>
              </wp:positionV>
              <wp:extent cx="7039610" cy="5854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610"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2B859" w14:textId="77777777" w:rsidR="00185A28" w:rsidRDefault="00185A28">
                          <w:pPr>
                            <w:spacing w:line="876" w:lineRule="exact"/>
                            <w:ind w:left="20"/>
                            <w:rPr>
                              <w:rFonts w:ascii="Trebuchet MS"/>
                              <w:sz w:val="88"/>
                            </w:rPr>
                          </w:pPr>
                          <w:r>
                            <w:rPr>
                              <w:rFonts w:ascii="Trebuchet MS"/>
                              <w:w w:val="90"/>
                              <w:sz w:val="88"/>
                            </w:rPr>
                            <w:t>Unfinished Competitions (cont)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0A117" id="_x0000_t202" coordsize="21600,21600" o:spt="202" path="m,l,21600r21600,l21600,xe">
              <v:stroke joinstyle="miter"/>
              <v:path gradientshapeok="t" o:connecttype="rect"/>
            </v:shapetype>
            <v:shape id="Text Box 2" o:spid="_x0000_s1027" type="#_x0000_t202" style="position:absolute;margin-left:72.2pt;margin-top:59pt;width:554.3pt;height:4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" filled="f" stroked="f">
              <v:textbox inset="0,0,0,0">
                <w:txbxContent>
                  <w:p w14:paraId="7672B859" w14:textId="77777777" w:rsidR="00185A28" w:rsidRDefault="00185A28">
                    <w:pPr>
                      <w:spacing w:line="876" w:lineRule="exact"/>
                      <w:ind w:left="20"/>
                      <w:rPr>
                        <w:rFonts w:ascii="Trebuchet MS"/>
                        <w:sz w:val="88"/>
                      </w:rPr>
                    </w:pPr>
                    <w:r>
                      <w:rPr>
                        <w:rFonts w:ascii="Trebuchet MS"/>
                        <w:w w:val="90"/>
                        <w:sz w:val="88"/>
                      </w:rPr>
                      <w:t>Unfinished Competitions (cont)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ACA4" w14:textId="77777777" w:rsidR="00185A28" w:rsidRDefault="00185A2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ind w:left="0" w:firstLine="0"/>
      </w:pPr>
      <w:rPr>
        <w:rFonts w:ascii="Symbol" w:hAnsi="Symbol"/>
      </w:rPr>
    </w:lvl>
  </w:abstractNum>
  <w:abstractNum w:abstractNumId="1" w15:restartNumberingAfterBreak="0">
    <w:nsid w:val="15A16539"/>
    <w:multiLevelType w:val="hybridMultilevel"/>
    <w:tmpl w:val="2730A4CE"/>
    <w:lvl w:ilvl="0" w:tplc="1652B95A">
      <w:numFmt w:val="bullet"/>
      <w:lvlText w:val="•"/>
      <w:lvlJc w:val="left"/>
      <w:pPr>
        <w:ind w:left="1304" w:hanging="361"/>
      </w:pPr>
      <w:rPr>
        <w:rFonts w:hint="default"/>
        <w:spacing w:val="-3"/>
        <w:w w:val="99"/>
        <w:lang w:val="en-US" w:eastAsia="en-US" w:bidi="ar-SA"/>
      </w:rPr>
    </w:lvl>
    <w:lvl w:ilvl="1" w:tplc="46E89C00">
      <w:numFmt w:val="bullet"/>
      <w:lvlText w:val=""/>
      <w:lvlJc w:val="left"/>
      <w:pPr>
        <w:ind w:left="2024" w:hanging="360"/>
      </w:pPr>
      <w:rPr>
        <w:rFonts w:hint="default"/>
        <w:w w:val="100"/>
        <w:lang w:val="en-US" w:eastAsia="en-US" w:bidi="ar-SA"/>
      </w:rPr>
    </w:lvl>
    <w:lvl w:ilvl="2" w:tplc="59C08BF0">
      <w:numFmt w:val="bullet"/>
      <w:lvlText w:val=""/>
      <w:lvlJc w:val="left"/>
      <w:pPr>
        <w:ind w:left="2744" w:hanging="360"/>
      </w:pPr>
      <w:rPr>
        <w:rFonts w:ascii="Wingdings" w:eastAsia="Wingdings" w:hAnsi="Wingdings" w:cs="Wingdings" w:hint="default"/>
        <w:w w:val="99"/>
        <w:sz w:val="32"/>
        <w:szCs w:val="32"/>
        <w:lang w:val="en-US" w:eastAsia="en-US" w:bidi="ar-SA"/>
      </w:rPr>
    </w:lvl>
    <w:lvl w:ilvl="3" w:tplc="E8EA18EC">
      <w:numFmt w:val="bullet"/>
      <w:lvlText w:val="•"/>
      <w:lvlJc w:val="left"/>
      <w:pPr>
        <w:ind w:left="4637" w:hanging="360"/>
      </w:pPr>
      <w:rPr>
        <w:rFonts w:hint="default"/>
        <w:lang w:val="en-US" w:eastAsia="en-US" w:bidi="ar-SA"/>
      </w:rPr>
    </w:lvl>
    <w:lvl w:ilvl="4" w:tplc="7EC6EDD4">
      <w:numFmt w:val="bullet"/>
      <w:lvlText w:val="•"/>
      <w:lvlJc w:val="left"/>
      <w:pPr>
        <w:ind w:left="6535" w:hanging="360"/>
      </w:pPr>
      <w:rPr>
        <w:rFonts w:hint="default"/>
        <w:lang w:val="en-US" w:eastAsia="en-US" w:bidi="ar-SA"/>
      </w:rPr>
    </w:lvl>
    <w:lvl w:ilvl="5" w:tplc="64EADE78">
      <w:numFmt w:val="bullet"/>
      <w:lvlText w:val="•"/>
      <w:lvlJc w:val="left"/>
      <w:pPr>
        <w:ind w:left="8432" w:hanging="360"/>
      </w:pPr>
      <w:rPr>
        <w:rFonts w:hint="default"/>
        <w:lang w:val="en-US" w:eastAsia="en-US" w:bidi="ar-SA"/>
      </w:rPr>
    </w:lvl>
    <w:lvl w:ilvl="6" w:tplc="2C680EE4">
      <w:numFmt w:val="bullet"/>
      <w:lvlText w:val="•"/>
      <w:lvlJc w:val="left"/>
      <w:pPr>
        <w:ind w:left="10330" w:hanging="360"/>
      </w:pPr>
      <w:rPr>
        <w:rFonts w:hint="default"/>
        <w:lang w:val="en-US" w:eastAsia="en-US" w:bidi="ar-SA"/>
      </w:rPr>
    </w:lvl>
    <w:lvl w:ilvl="7" w:tplc="9766985E">
      <w:numFmt w:val="bullet"/>
      <w:lvlText w:val="•"/>
      <w:lvlJc w:val="left"/>
      <w:pPr>
        <w:ind w:left="12227" w:hanging="360"/>
      </w:pPr>
      <w:rPr>
        <w:rFonts w:hint="default"/>
        <w:lang w:val="en-US" w:eastAsia="en-US" w:bidi="ar-SA"/>
      </w:rPr>
    </w:lvl>
    <w:lvl w:ilvl="8" w:tplc="D8C69C0E">
      <w:numFmt w:val="bullet"/>
      <w:lvlText w:val="•"/>
      <w:lvlJc w:val="left"/>
      <w:pPr>
        <w:ind w:left="14125" w:hanging="360"/>
      </w:pPr>
      <w:rPr>
        <w:rFonts w:hint="default"/>
        <w:lang w:val="en-US" w:eastAsia="en-US" w:bidi="ar-SA"/>
      </w:rPr>
    </w:lvl>
  </w:abstractNum>
  <w:abstractNum w:abstractNumId="2" w15:restartNumberingAfterBreak="0">
    <w:nsid w:val="25A32011"/>
    <w:multiLevelType w:val="hybridMultilevel"/>
    <w:tmpl w:val="A488693C"/>
    <w:lvl w:ilvl="0" w:tplc="B3EAAC30">
      <w:numFmt w:val="bullet"/>
      <w:lvlText w:val=""/>
      <w:lvlJc w:val="left"/>
      <w:pPr>
        <w:ind w:left="2714" w:hanging="540"/>
      </w:pPr>
      <w:rPr>
        <w:rFonts w:ascii="Symbol" w:eastAsia="Symbol" w:hAnsi="Symbol" w:cs="Symbol" w:hint="default"/>
        <w:w w:val="100"/>
        <w:sz w:val="36"/>
        <w:szCs w:val="36"/>
        <w:lang w:val="en-US" w:eastAsia="en-US" w:bidi="ar-SA"/>
      </w:rPr>
    </w:lvl>
    <w:lvl w:ilvl="1" w:tplc="32403CE6">
      <w:numFmt w:val="bullet"/>
      <w:lvlText w:val=""/>
      <w:lvlJc w:val="left"/>
      <w:pPr>
        <w:ind w:left="4244" w:hanging="540"/>
      </w:pPr>
      <w:rPr>
        <w:rFonts w:ascii="Symbol" w:eastAsia="Symbol" w:hAnsi="Symbol" w:cs="Symbol" w:hint="default"/>
        <w:w w:val="100"/>
        <w:sz w:val="36"/>
        <w:szCs w:val="36"/>
        <w:lang w:val="en-US" w:eastAsia="en-US" w:bidi="ar-SA"/>
      </w:rPr>
    </w:lvl>
    <w:lvl w:ilvl="2" w:tplc="B4C430C2">
      <w:numFmt w:val="bullet"/>
      <w:lvlText w:val="•"/>
      <w:lvlJc w:val="left"/>
      <w:pPr>
        <w:ind w:left="5760" w:hanging="540"/>
      </w:pPr>
      <w:rPr>
        <w:rFonts w:hint="default"/>
        <w:lang w:val="en-US" w:eastAsia="en-US" w:bidi="ar-SA"/>
      </w:rPr>
    </w:lvl>
    <w:lvl w:ilvl="3" w:tplc="D42E621A">
      <w:numFmt w:val="bullet"/>
      <w:lvlText w:val="•"/>
      <w:lvlJc w:val="left"/>
      <w:pPr>
        <w:ind w:left="7280" w:hanging="540"/>
      </w:pPr>
      <w:rPr>
        <w:rFonts w:hint="default"/>
        <w:lang w:val="en-US" w:eastAsia="en-US" w:bidi="ar-SA"/>
      </w:rPr>
    </w:lvl>
    <w:lvl w:ilvl="4" w:tplc="F1968B6C">
      <w:numFmt w:val="bullet"/>
      <w:lvlText w:val="•"/>
      <w:lvlJc w:val="left"/>
      <w:pPr>
        <w:ind w:left="8800" w:hanging="540"/>
      </w:pPr>
      <w:rPr>
        <w:rFonts w:hint="default"/>
        <w:lang w:val="en-US" w:eastAsia="en-US" w:bidi="ar-SA"/>
      </w:rPr>
    </w:lvl>
    <w:lvl w:ilvl="5" w:tplc="2E365706">
      <w:numFmt w:val="bullet"/>
      <w:lvlText w:val="•"/>
      <w:lvlJc w:val="left"/>
      <w:pPr>
        <w:ind w:left="10320" w:hanging="540"/>
      </w:pPr>
      <w:rPr>
        <w:rFonts w:hint="default"/>
        <w:lang w:val="en-US" w:eastAsia="en-US" w:bidi="ar-SA"/>
      </w:rPr>
    </w:lvl>
    <w:lvl w:ilvl="6" w:tplc="EF0EA438">
      <w:numFmt w:val="bullet"/>
      <w:lvlText w:val="•"/>
      <w:lvlJc w:val="left"/>
      <w:pPr>
        <w:ind w:left="11840" w:hanging="540"/>
      </w:pPr>
      <w:rPr>
        <w:rFonts w:hint="default"/>
        <w:lang w:val="en-US" w:eastAsia="en-US" w:bidi="ar-SA"/>
      </w:rPr>
    </w:lvl>
    <w:lvl w:ilvl="7" w:tplc="A5E6DEAE">
      <w:numFmt w:val="bullet"/>
      <w:lvlText w:val="•"/>
      <w:lvlJc w:val="left"/>
      <w:pPr>
        <w:ind w:left="13360" w:hanging="540"/>
      </w:pPr>
      <w:rPr>
        <w:rFonts w:hint="default"/>
        <w:lang w:val="en-US" w:eastAsia="en-US" w:bidi="ar-SA"/>
      </w:rPr>
    </w:lvl>
    <w:lvl w:ilvl="8" w:tplc="4BB02B96">
      <w:numFmt w:val="bullet"/>
      <w:lvlText w:val="•"/>
      <w:lvlJc w:val="left"/>
      <w:pPr>
        <w:ind w:left="14880" w:hanging="540"/>
      </w:pPr>
      <w:rPr>
        <w:rFonts w:hint="default"/>
        <w:lang w:val="en-US" w:eastAsia="en-US" w:bidi="ar-SA"/>
      </w:rPr>
    </w:lvl>
  </w:abstractNum>
  <w:abstractNum w:abstractNumId="3" w15:restartNumberingAfterBreak="0">
    <w:nsid w:val="359131E6"/>
    <w:multiLevelType w:val="hybridMultilevel"/>
    <w:tmpl w:val="13DC532C"/>
    <w:lvl w:ilvl="0" w:tplc="593CD12C">
      <w:numFmt w:val="bullet"/>
      <w:lvlText w:val=""/>
      <w:lvlJc w:val="left"/>
      <w:pPr>
        <w:ind w:left="1514" w:hanging="540"/>
      </w:pPr>
      <w:rPr>
        <w:rFonts w:ascii="Symbol" w:eastAsia="Symbol" w:hAnsi="Symbol" w:cs="Symbol" w:hint="default"/>
        <w:w w:val="100"/>
        <w:sz w:val="36"/>
        <w:szCs w:val="36"/>
        <w:lang w:val="en-US" w:eastAsia="en-US" w:bidi="ar-SA"/>
      </w:rPr>
    </w:lvl>
    <w:lvl w:ilvl="1" w:tplc="2A8EE9B2">
      <w:numFmt w:val="bullet"/>
      <w:lvlText w:val=""/>
      <w:lvlJc w:val="left"/>
      <w:pPr>
        <w:ind w:left="2054" w:hanging="360"/>
      </w:pPr>
      <w:rPr>
        <w:rFonts w:ascii="Wingdings" w:eastAsia="Wingdings" w:hAnsi="Wingdings" w:cs="Wingdings" w:hint="default"/>
        <w:w w:val="100"/>
        <w:sz w:val="28"/>
        <w:szCs w:val="28"/>
        <w:lang w:val="en-US" w:eastAsia="en-US" w:bidi="ar-SA"/>
      </w:rPr>
    </w:lvl>
    <w:lvl w:ilvl="2" w:tplc="CE149006">
      <w:numFmt w:val="bullet"/>
      <w:lvlText w:val="•"/>
      <w:lvlJc w:val="left"/>
      <w:pPr>
        <w:ind w:left="3822" w:hanging="360"/>
      </w:pPr>
      <w:rPr>
        <w:rFonts w:hint="default"/>
        <w:lang w:val="en-US" w:eastAsia="en-US" w:bidi="ar-SA"/>
      </w:rPr>
    </w:lvl>
    <w:lvl w:ilvl="3" w:tplc="C61EFE64">
      <w:numFmt w:val="bullet"/>
      <w:lvlText w:val="•"/>
      <w:lvlJc w:val="left"/>
      <w:pPr>
        <w:ind w:left="5584" w:hanging="360"/>
      </w:pPr>
      <w:rPr>
        <w:rFonts w:hint="default"/>
        <w:lang w:val="en-US" w:eastAsia="en-US" w:bidi="ar-SA"/>
      </w:rPr>
    </w:lvl>
    <w:lvl w:ilvl="4" w:tplc="0EEE0C5A">
      <w:numFmt w:val="bullet"/>
      <w:lvlText w:val="•"/>
      <w:lvlJc w:val="left"/>
      <w:pPr>
        <w:ind w:left="7346" w:hanging="360"/>
      </w:pPr>
      <w:rPr>
        <w:rFonts w:hint="default"/>
        <w:lang w:val="en-US" w:eastAsia="en-US" w:bidi="ar-SA"/>
      </w:rPr>
    </w:lvl>
    <w:lvl w:ilvl="5" w:tplc="55AC14A2">
      <w:numFmt w:val="bullet"/>
      <w:lvlText w:val="•"/>
      <w:lvlJc w:val="left"/>
      <w:pPr>
        <w:ind w:left="9108" w:hanging="360"/>
      </w:pPr>
      <w:rPr>
        <w:rFonts w:hint="default"/>
        <w:lang w:val="en-US" w:eastAsia="en-US" w:bidi="ar-SA"/>
      </w:rPr>
    </w:lvl>
    <w:lvl w:ilvl="6" w:tplc="D5AA602C">
      <w:numFmt w:val="bullet"/>
      <w:lvlText w:val="•"/>
      <w:lvlJc w:val="left"/>
      <w:pPr>
        <w:ind w:left="10871" w:hanging="360"/>
      </w:pPr>
      <w:rPr>
        <w:rFonts w:hint="default"/>
        <w:lang w:val="en-US" w:eastAsia="en-US" w:bidi="ar-SA"/>
      </w:rPr>
    </w:lvl>
    <w:lvl w:ilvl="7" w:tplc="01B6FA02">
      <w:numFmt w:val="bullet"/>
      <w:lvlText w:val="•"/>
      <w:lvlJc w:val="left"/>
      <w:pPr>
        <w:ind w:left="12633" w:hanging="360"/>
      </w:pPr>
      <w:rPr>
        <w:rFonts w:hint="default"/>
        <w:lang w:val="en-US" w:eastAsia="en-US" w:bidi="ar-SA"/>
      </w:rPr>
    </w:lvl>
    <w:lvl w:ilvl="8" w:tplc="BA30692E">
      <w:numFmt w:val="bullet"/>
      <w:lvlText w:val="•"/>
      <w:lvlJc w:val="left"/>
      <w:pPr>
        <w:ind w:left="14395" w:hanging="360"/>
      </w:pPr>
      <w:rPr>
        <w:rFonts w:hint="default"/>
        <w:lang w:val="en-US" w:eastAsia="en-US" w:bidi="ar-SA"/>
      </w:rPr>
    </w:lvl>
  </w:abstractNum>
  <w:abstractNum w:abstractNumId="4" w15:restartNumberingAfterBreak="0">
    <w:nsid w:val="4478040E"/>
    <w:multiLevelType w:val="hybridMultilevel"/>
    <w:tmpl w:val="7E3E9CF8"/>
    <w:lvl w:ilvl="0" w:tplc="5BE825BA">
      <w:numFmt w:val="bullet"/>
      <w:lvlText w:val=""/>
      <w:lvlJc w:val="left"/>
      <w:pPr>
        <w:ind w:left="1874" w:hanging="540"/>
      </w:pPr>
      <w:rPr>
        <w:rFonts w:ascii="Symbol" w:eastAsia="Symbol" w:hAnsi="Symbol" w:cs="Symbol" w:hint="default"/>
        <w:w w:val="100"/>
        <w:sz w:val="36"/>
        <w:szCs w:val="36"/>
        <w:lang w:val="en-US" w:eastAsia="en-US" w:bidi="ar-SA"/>
      </w:rPr>
    </w:lvl>
    <w:lvl w:ilvl="1" w:tplc="AE903E20">
      <w:numFmt w:val="bullet"/>
      <w:lvlText w:val=""/>
      <w:lvlJc w:val="left"/>
      <w:pPr>
        <w:ind w:left="2594" w:hanging="540"/>
      </w:pPr>
      <w:rPr>
        <w:rFonts w:ascii="Wingdings" w:eastAsia="Wingdings" w:hAnsi="Wingdings" w:cs="Wingdings" w:hint="default"/>
        <w:w w:val="100"/>
        <w:sz w:val="36"/>
        <w:szCs w:val="36"/>
        <w:lang w:val="en-US" w:eastAsia="en-US" w:bidi="ar-SA"/>
      </w:rPr>
    </w:lvl>
    <w:lvl w:ilvl="2" w:tplc="CE1C95EA">
      <w:numFmt w:val="bullet"/>
      <w:lvlText w:val=""/>
      <w:lvlJc w:val="left"/>
      <w:pPr>
        <w:ind w:left="2849" w:hanging="540"/>
      </w:pPr>
      <w:rPr>
        <w:rFonts w:ascii="Symbol" w:eastAsia="Symbol" w:hAnsi="Symbol" w:cs="Symbol" w:hint="default"/>
        <w:w w:val="100"/>
        <w:sz w:val="36"/>
        <w:szCs w:val="36"/>
        <w:lang w:val="en-US" w:eastAsia="en-US" w:bidi="ar-SA"/>
      </w:rPr>
    </w:lvl>
    <w:lvl w:ilvl="3" w:tplc="DD0EF95A">
      <w:numFmt w:val="bullet"/>
      <w:lvlText w:val=""/>
      <w:lvlJc w:val="left"/>
      <w:pPr>
        <w:ind w:left="3569" w:hanging="540"/>
      </w:pPr>
      <w:rPr>
        <w:rFonts w:ascii="Wingdings" w:eastAsia="Wingdings" w:hAnsi="Wingdings" w:cs="Wingdings" w:hint="default"/>
        <w:w w:val="100"/>
        <w:sz w:val="36"/>
        <w:szCs w:val="36"/>
        <w:lang w:val="en-US" w:eastAsia="en-US" w:bidi="ar-SA"/>
      </w:rPr>
    </w:lvl>
    <w:lvl w:ilvl="4" w:tplc="7E5862BA">
      <w:numFmt w:val="bullet"/>
      <w:lvlText w:val="•"/>
      <w:lvlJc w:val="left"/>
      <w:pPr>
        <w:ind w:left="5611" w:hanging="540"/>
      </w:pPr>
      <w:rPr>
        <w:rFonts w:hint="default"/>
        <w:lang w:val="en-US" w:eastAsia="en-US" w:bidi="ar-SA"/>
      </w:rPr>
    </w:lvl>
    <w:lvl w:ilvl="5" w:tplc="DA6E710A">
      <w:numFmt w:val="bullet"/>
      <w:lvlText w:val="•"/>
      <w:lvlJc w:val="left"/>
      <w:pPr>
        <w:ind w:left="7662" w:hanging="540"/>
      </w:pPr>
      <w:rPr>
        <w:rFonts w:hint="default"/>
        <w:lang w:val="en-US" w:eastAsia="en-US" w:bidi="ar-SA"/>
      </w:rPr>
    </w:lvl>
    <w:lvl w:ilvl="6" w:tplc="0B2A9EEA">
      <w:numFmt w:val="bullet"/>
      <w:lvlText w:val="•"/>
      <w:lvlJc w:val="left"/>
      <w:pPr>
        <w:ind w:left="9714" w:hanging="540"/>
      </w:pPr>
      <w:rPr>
        <w:rFonts w:hint="default"/>
        <w:lang w:val="en-US" w:eastAsia="en-US" w:bidi="ar-SA"/>
      </w:rPr>
    </w:lvl>
    <w:lvl w:ilvl="7" w:tplc="E490F488">
      <w:numFmt w:val="bullet"/>
      <w:lvlText w:val="•"/>
      <w:lvlJc w:val="left"/>
      <w:pPr>
        <w:ind w:left="11765" w:hanging="540"/>
      </w:pPr>
      <w:rPr>
        <w:rFonts w:hint="default"/>
        <w:lang w:val="en-US" w:eastAsia="en-US" w:bidi="ar-SA"/>
      </w:rPr>
    </w:lvl>
    <w:lvl w:ilvl="8" w:tplc="C66A8A4C">
      <w:numFmt w:val="bullet"/>
      <w:lvlText w:val="•"/>
      <w:lvlJc w:val="left"/>
      <w:pPr>
        <w:ind w:left="13817" w:hanging="540"/>
      </w:pPr>
      <w:rPr>
        <w:rFonts w:hint="default"/>
        <w:lang w:val="en-US" w:eastAsia="en-US" w:bidi="ar-SA"/>
      </w:rPr>
    </w:lvl>
  </w:abstractNum>
  <w:abstractNum w:abstractNumId="5" w15:restartNumberingAfterBreak="0">
    <w:nsid w:val="5A8D1C69"/>
    <w:multiLevelType w:val="hybridMultilevel"/>
    <w:tmpl w:val="4680FDF0"/>
    <w:lvl w:ilvl="0" w:tplc="7F6A8A64">
      <w:numFmt w:val="bullet"/>
      <w:lvlText w:val=""/>
      <w:lvlJc w:val="left"/>
      <w:pPr>
        <w:ind w:left="2039" w:hanging="540"/>
      </w:pPr>
      <w:rPr>
        <w:rFonts w:ascii="Symbol" w:eastAsia="Symbol" w:hAnsi="Symbol" w:cs="Symbol" w:hint="default"/>
        <w:w w:val="100"/>
        <w:sz w:val="36"/>
        <w:szCs w:val="36"/>
        <w:lang w:val="en-US" w:eastAsia="en-US" w:bidi="ar-SA"/>
      </w:rPr>
    </w:lvl>
    <w:lvl w:ilvl="1" w:tplc="957AD61A">
      <w:numFmt w:val="bullet"/>
      <w:lvlText w:val=""/>
      <w:lvlJc w:val="left"/>
      <w:pPr>
        <w:ind w:left="2759" w:hanging="540"/>
      </w:pPr>
      <w:rPr>
        <w:rFonts w:ascii="Wingdings" w:eastAsia="Wingdings" w:hAnsi="Wingdings" w:cs="Wingdings" w:hint="default"/>
        <w:w w:val="100"/>
        <w:sz w:val="36"/>
        <w:szCs w:val="36"/>
        <w:lang w:val="en-US" w:eastAsia="en-US" w:bidi="ar-SA"/>
      </w:rPr>
    </w:lvl>
    <w:lvl w:ilvl="2" w:tplc="1C5AE7E8">
      <w:numFmt w:val="bullet"/>
      <w:lvlText w:val=""/>
      <w:lvlJc w:val="left"/>
      <w:pPr>
        <w:ind w:left="3390" w:hanging="452"/>
      </w:pPr>
      <w:rPr>
        <w:rFonts w:ascii="Wingdings" w:eastAsia="Wingdings" w:hAnsi="Wingdings" w:cs="Wingdings" w:hint="default"/>
        <w:w w:val="100"/>
        <w:sz w:val="36"/>
        <w:szCs w:val="36"/>
        <w:lang w:val="en-US" w:eastAsia="en-US" w:bidi="ar-SA"/>
      </w:rPr>
    </w:lvl>
    <w:lvl w:ilvl="3" w:tplc="48E031C6">
      <w:numFmt w:val="bullet"/>
      <w:lvlText w:val="•"/>
      <w:lvlJc w:val="left"/>
      <w:pPr>
        <w:ind w:left="5215" w:hanging="452"/>
      </w:pPr>
      <w:rPr>
        <w:rFonts w:hint="default"/>
        <w:lang w:val="en-US" w:eastAsia="en-US" w:bidi="ar-SA"/>
      </w:rPr>
    </w:lvl>
    <w:lvl w:ilvl="4" w:tplc="BE1E05F8">
      <w:numFmt w:val="bullet"/>
      <w:lvlText w:val="•"/>
      <w:lvlJc w:val="left"/>
      <w:pPr>
        <w:ind w:left="7030" w:hanging="452"/>
      </w:pPr>
      <w:rPr>
        <w:rFonts w:hint="default"/>
        <w:lang w:val="en-US" w:eastAsia="en-US" w:bidi="ar-SA"/>
      </w:rPr>
    </w:lvl>
    <w:lvl w:ilvl="5" w:tplc="3D0A2742">
      <w:numFmt w:val="bullet"/>
      <w:lvlText w:val="•"/>
      <w:lvlJc w:val="left"/>
      <w:pPr>
        <w:ind w:left="8845" w:hanging="452"/>
      </w:pPr>
      <w:rPr>
        <w:rFonts w:hint="default"/>
        <w:lang w:val="en-US" w:eastAsia="en-US" w:bidi="ar-SA"/>
      </w:rPr>
    </w:lvl>
    <w:lvl w:ilvl="6" w:tplc="5810D5F8">
      <w:numFmt w:val="bullet"/>
      <w:lvlText w:val="•"/>
      <w:lvlJc w:val="left"/>
      <w:pPr>
        <w:ind w:left="10660" w:hanging="452"/>
      </w:pPr>
      <w:rPr>
        <w:rFonts w:hint="default"/>
        <w:lang w:val="en-US" w:eastAsia="en-US" w:bidi="ar-SA"/>
      </w:rPr>
    </w:lvl>
    <w:lvl w:ilvl="7" w:tplc="1DE2F288">
      <w:numFmt w:val="bullet"/>
      <w:lvlText w:val="•"/>
      <w:lvlJc w:val="left"/>
      <w:pPr>
        <w:ind w:left="12475" w:hanging="452"/>
      </w:pPr>
      <w:rPr>
        <w:rFonts w:hint="default"/>
        <w:lang w:val="en-US" w:eastAsia="en-US" w:bidi="ar-SA"/>
      </w:rPr>
    </w:lvl>
    <w:lvl w:ilvl="8" w:tplc="F370A412">
      <w:numFmt w:val="bullet"/>
      <w:lvlText w:val="•"/>
      <w:lvlJc w:val="left"/>
      <w:pPr>
        <w:ind w:left="14290" w:hanging="452"/>
      </w:pPr>
      <w:rPr>
        <w:rFonts w:hint="default"/>
        <w:lang w:val="en-US" w:eastAsia="en-US" w:bidi="ar-SA"/>
      </w:rPr>
    </w:lvl>
  </w:abstractNum>
  <w:abstractNum w:abstractNumId="6" w15:restartNumberingAfterBreak="0">
    <w:nsid w:val="7515082D"/>
    <w:multiLevelType w:val="hybridMultilevel"/>
    <w:tmpl w:val="931E8252"/>
    <w:lvl w:ilvl="0" w:tplc="F01C176E">
      <w:numFmt w:val="bullet"/>
      <w:lvlText w:val=""/>
      <w:lvlJc w:val="left"/>
      <w:pPr>
        <w:ind w:left="3719" w:hanging="540"/>
      </w:pPr>
      <w:rPr>
        <w:rFonts w:ascii="Symbol" w:eastAsia="Symbol" w:hAnsi="Symbol" w:cs="Symbol" w:hint="default"/>
        <w:w w:val="100"/>
        <w:sz w:val="36"/>
        <w:szCs w:val="36"/>
        <w:lang w:val="en-US" w:eastAsia="en-US" w:bidi="ar-SA"/>
      </w:rPr>
    </w:lvl>
    <w:lvl w:ilvl="1" w:tplc="1458D248">
      <w:numFmt w:val="bullet"/>
      <w:lvlText w:val="•"/>
      <w:lvlJc w:val="left"/>
      <w:pPr>
        <w:ind w:left="5140" w:hanging="540"/>
      </w:pPr>
      <w:rPr>
        <w:rFonts w:hint="default"/>
        <w:lang w:val="en-US" w:eastAsia="en-US" w:bidi="ar-SA"/>
      </w:rPr>
    </w:lvl>
    <w:lvl w:ilvl="2" w:tplc="C382ED00">
      <w:numFmt w:val="bullet"/>
      <w:lvlText w:val="•"/>
      <w:lvlJc w:val="left"/>
      <w:pPr>
        <w:ind w:left="6560" w:hanging="540"/>
      </w:pPr>
      <w:rPr>
        <w:rFonts w:hint="default"/>
        <w:lang w:val="en-US" w:eastAsia="en-US" w:bidi="ar-SA"/>
      </w:rPr>
    </w:lvl>
    <w:lvl w:ilvl="3" w:tplc="A762F670">
      <w:numFmt w:val="bullet"/>
      <w:lvlText w:val="•"/>
      <w:lvlJc w:val="left"/>
      <w:pPr>
        <w:ind w:left="7980" w:hanging="540"/>
      </w:pPr>
      <w:rPr>
        <w:rFonts w:hint="default"/>
        <w:lang w:val="en-US" w:eastAsia="en-US" w:bidi="ar-SA"/>
      </w:rPr>
    </w:lvl>
    <w:lvl w:ilvl="4" w:tplc="D5CC9AB8">
      <w:numFmt w:val="bullet"/>
      <w:lvlText w:val="•"/>
      <w:lvlJc w:val="left"/>
      <w:pPr>
        <w:ind w:left="9400" w:hanging="540"/>
      </w:pPr>
      <w:rPr>
        <w:rFonts w:hint="default"/>
        <w:lang w:val="en-US" w:eastAsia="en-US" w:bidi="ar-SA"/>
      </w:rPr>
    </w:lvl>
    <w:lvl w:ilvl="5" w:tplc="1A58FCFA">
      <w:numFmt w:val="bullet"/>
      <w:lvlText w:val="•"/>
      <w:lvlJc w:val="left"/>
      <w:pPr>
        <w:ind w:left="10820" w:hanging="540"/>
      </w:pPr>
      <w:rPr>
        <w:rFonts w:hint="default"/>
        <w:lang w:val="en-US" w:eastAsia="en-US" w:bidi="ar-SA"/>
      </w:rPr>
    </w:lvl>
    <w:lvl w:ilvl="6" w:tplc="916EB6E4">
      <w:numFmt w:val="bullet"/>
      <w:lvlText w:val="•"/>
      <w:lvlJc w:val="left"/>
      <w:pPr>
        <w:ind w:left="12240" w:hanging="540"/>
      </w:pPr>
      <w:rPr>
        <w:rFonts w:hint="default"/>
        <w:lang w:val="en-US" w:eastAsia="en-US" w:bidi="ar-SA"/>
      </w:rPr>
    </w:lvl>
    <w:lvl w:ilvl="7" w:tplc="D2463EA2">
      <w:numFmt w:val="bullet"/>
      <w:lvlText w:val="•"/>
      <w:lvlJc w:val="left"/>
      <w:pPr>
        <w:ind w:left="13660" w:hanging="540"/>
      </w:pPr>
      <w:rPr>
        <w:rFonts w:hint="default"/>
        <w:lang w:val="en-US" w:eastAsia="en-US" w:bidi="ar-SA"/>
      </w:rPr>
    </w:lvl>
    <w:lvl w:ilvl="8" w:tplc="31641A38">
      <w:numFmt w:val="bullet"/>
      <w:lvlText w:val="•"/>
      <w:lvlJc w:val="left"/>
      <w:pPr>
        <w:ind w:left="15080" w:hanging="540"/>
      </w:pPr>
      <w:rPr>
        <w:rFonts w:hint="default"/>
        <w:lang w:val="en-US" w:eastAsia="en-US" w:bidi="ar-SA"/>
      </w:rPr>
    </w:lvl>
  </w:abstractNum>
  <w:num w:numId="1">
    <w:abstractNumId w:val="5"/>
  </w:num>
  <w:num w:numId="2">
    <w:abstractNumId w:val="6"/>
  </w:num>
  <w:num w:numId="3">
    <w:abstractNumId w:val="2"/>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CB63FF-14D3-4EE7-AA5E-E256544175A5}"/>
    <w:docVar w:name="dgnword-eventsink" w:val="132660032"/>
  </w:docVars>
  <w:rsids>
    <w:rsidRoot w:val="003312A2"/>
    <w:rsid w:val="000006D2"/>
    <w:rsid w:val="00002FC8"/>
    <w:rsid w:val="000035E6"/>
    <w:rsid w:val="000052F2"/>
    <w:rsid w:val="00006F56"/>
    <w:rsid w:val="000119CA"/>
    <w:rsid w:val="0001666F"/>
    <w:rsid w:val="00020745"/>
    <w:rsid w:val="00024DFC"/>
    <w:rsid w:val="00026054"/>
    <w:rsid w:val="000322FE"/>
    <w:rsid w:val="00035A96"/>
    <w:rsid w:val="000361AE"/>
    <w:rsid w:val="00036417"/>
    <w:rsid w:val="00040ED6"/>
    <w:rsid w:val="00040F08"/>
    <w:rsid w:val="000454A8"/>
    <w:rsid w:val="0005383E"/>
    <w:rsid w:val="000563A8"/>
    <w:rsid w:val="00057EC1"/>
    <w:rsid w:val="00062CC4"/>
    <w:rsid w:val="00065E24"/>
    <w:rsid w:val="000721B5"/>
    <w:rsid w:val="000726F5"/>
    <w:rsid w:val="000747D2"/>
    <w:rsid w:val="000752BE"/>
    <w:rsid w:val="0007612C"/>
    <w:rsid w:val="0008006D"/>
    <w:rsid w:val="00080663"/>
    <w:rsid w:val="00080726"/>
    <w:rsid w:val="00082013"/>
    <w:rsid w:val="000823F1"/>
    <w:rsid w:val="00085AE9"/>
    <w:rsid w:val="00086215"/>
    <w:rsid w:val="00087AC3"/>
    <w:rsid w:val="0009181B"/>
    <w:rsid w:val="000919CF"/>
    <w:rsid w:val="00092354"/>
    <w:rsid w:val="000923CC"/>
    <w:rsid w:val="000A0058"/>
    <w:rsid w:val="000A1B91"/>
    <w:rsid w:val="000A4E22"/>
    <w:rsid w:val="000A6014"/>
    <w:rsid w:val="000A652A"/>
    <w:rsid w:val="000B0A9D"/>
    <w:rsid w:val="000B4133"/>
    <w:rsid w:val="000C0329"/>
    <w:rsid w:val="000C1AAF"/>
    <w:rsid w:val="000C2AC0"/>
    <w:rsid w:val="000C2B1A"/>
    <w:rsid w:val="000D0337"/>
    <w:rsid w:val="000D1DC2"/>
    <w:rsid w:val="000D5233"/>
    <w:rsid w:val="000D6231"/>
    <w:rsid w:val="000E0A78"/>
    <w:rsid w:val="000E30FC"/>
    <w:rsid w:val="000E6749"/>
    <w:rsid w:val="000F1149"/>
    <w:rsid w:val="000F6465"/>
    <w:rsid w:val="000F7C1F"/>
    <w:rsid w:val="000F7E48"/>
    <w:rsid w:val="001005D8"/>
    <w:rsid w:val="00100758"/>
    <w:rsid w:val="00100C51"/>
    <w:rsid w:val="00103A86"/>
    <w:rsid w:val="00104E5D"/>
    <w:rsid w:val="001061BF"/>
    <w:rsid w:val="0011693E"/>
    <w:rsid w:val="001179AF"/>
    <w:rsid w:val="001234BF"/>
    <w:rsid w:val="00123E2E"/>
    <w:rsid w:val="00125699"/>
    <w:rsid w:val="00126085"/>
    <w:rsid w:val="00126B8B"/>
    <w:rsid w:val="00126C63"/>
    <w:rsid w:val="00131903"/>
    <w:rsid w:val="00131BE3"/>
    <w:rsid w:val="00134B11"/>
    <w:rsid w:val="00136685"/>
    <w:rsid w:val="00136BB0"/>
    <w:rsid w:val="00140CC6"/>
    <w:rsid w:val="0014158F"/>
    <w:rsid w:val="00142B1D"/>
    <w:rsid w:val="00142E45"/>
    <w:rsid w:val="00144ECE"/>
    <w:rsid w:val="0014787F"/>
    <w:rsid w:val="00147A68"/>
    <w:rsid w:val="00150BBC"/>
    <w:rsid w:val="0015371B"/>
    <w:rsid w:val="0015503C"/>
    <w:rsid w:val="001557EE"/>
    <w:rsid w:val="00157287"/>
    <w:rsid w:val="0016049C"/>
    <w:rsid w:val="001617AA"/>
    <w:rsid w:val="001675EA"/>
    <w:rsid w:val="00167EF1"/>
    <w:rsid w:val="00170076"/>
    <w:rsid w:val="001711F8"/>
    <w:rsid w:val="001724F0"/>
    <w:rsid w:val="001735DE"/>
    <w:rsid w:val="0018065D"/>
    <w:rsid w:val="001809D7"/>
    <w:rsid w:val="001822AF"/>
    <w:rsid w:val="00182CE0"/>
    <w:rsid w:val="00184DE4"/>
    <w:rsid w:val="00185A28"/>
    <w:rsid w:val="00187E4D"/>
    <w:rsid w:val="001911F5"/>
    <w:rsid w:val="001945AA"/>
    <w:rsid w:val="00195859"/>
    <w:rsid w:val="001A1CFB"/>
    <w:rsid w:val="001A278B"/>
    <w:rsid w:val="001A3DB4"/>
    <w:rsid w:val="001A3EE6"/>
    <w:rsid w:val="001A4EF1"/>
    <w:rsid w:val="001A5555"/>
    <w:rsid w:val="001A5866"/>
    <w:rsid w:val="001A6A0F"/>
    <w:rsid w:val="001A7675"/>
    <w:rsid w:val="001C3844"/>
    <w:rsid w:val="001C5D19"/>
    <w:rsid w:val="001C7578"/>
    <w:rsid w:val="001D03B4"/>
    <w:rsid w:val="001D0683"/>
    <w:rsid w:val="001D30E6"/>
    <w:rsid w:val="001D7451"/>
    <w:rsid w:val="001E0D19"/>
    <w:rsid w:val="001E2E2D"/>
    <w:rsid w:val="001E4305"/>
    <w:rsid w:val="001F22B6"/>
    <w:rsid w:val="001F7F20"/>
    <w:rsid w:val="002032BB"/>
    <w:rsid w:val="00204483"/>
    <w:rsid w:val="002057AF"/>
    <w:rsid w:val="002060A4"/>
    <w:rsid w:val="002061BB"/>
    <w:rsid w:val="00206465"/>
    <w:rsid w:val="002068F7"/>
    <w:rsid w:val="002135B6"/>
    <w:rsid w:val="00213A2D"/>
    <w:rsid w:val="00216552"/>
    <w:rsid w:val="002205AB"/>
    <w:rsid w:val="0022227E"/>
    <w:rsid w:val="00227EC1"/>
    <w:rsid w:val="00231328"/>
    <w:rsid w:val="00232E79"/>
    <w:rsid w:val="002340F7"/>
    <w:rsid w:val="00240979"/>
    <w:rsid w:val="00244249"/>
    <w:rsid w:val="00246D15"/>
    <w:rsid w:val="002474A6"/>
    <w:rsid w:val="00247700"/>
    <w:rsid w:val="00252E61"/>
    <w:rsid w:val="00254407"/>
    <w:rsid w:val="00263B3C"/>
    <w:rsid w:val="002645D4"/>
    <w:rsid w:val="0027151D"/>
    <w:rsid w:val="002744C9"/>
    <w:rsid w:val="00275722"/>
    <w:rsid w:val="0027625A"/>
    <w:rsid w:val="00282CC0"/>
    <w:rsid w:val="00285C6A"/>
    <w:rsid w:val="002874D9"/>
    <w:rsid w:val="002902AD"/>
    <w:rsid w:val="0029147E"/>
    <w:rsid w:val="00291E05"/>
    <w:rsid w:val="00292F36"/>
    <w:rsid w:val="002940C6"/>
    <w:rsid w:val="00294835"/>
    <w:rsid w:val="00294CAD"/>
    <w:rsid w:val="002A11E4"/>
    <w:rsid w:val="002A1E21"/>
    <w:rsid w:val="002A7BCF"/>
    <w:rsid w:val="002B6E6A"/>
    <w:rsid w:val="002C3E39"/>
    <w:rsid w:val="002C4C88"/>
    <w:rsid w:val="002D0645"/>
    <w:rsid w:val="002D2698"/>
    <w:rsid w:val="002E0AF7"/>
    <w:rsid w:val="002E17BE"/>
    <w:rsid w:val="002E4031"/>
    <w:rsid w:val="002E5E68"/>
    <w:rsid w:val="002F7D8A"/>
    <w:rsid w:val="00303A6B"/>
    <w:rsid w:val="00303ADF"/>
    <w:rsid w:val="003103E7"/>
    <w:rsid w:val="003163DD"/>
    <w:rsid w:val="00316A87"/>
    <w:rsid w:val="00321A0F"/>
    <w:rsid w:val="00321AB9"/>
    <w:rsid w:val="00323D00"/>
    <w:rsid w:val="00330E61"/>
    <w:rsid w:val="00330F2A"/>
    <w:rsid w:val="003312A2"/>
    <w:rsid w:val="0033489C"/>
    <w:rsid w:val="00335E18"/>
    <w:rsid w:val="00337168"/>
    <w:rsid w:val="003424C6"/>
    <w:rsid w:val="0034577F"/>
    <w:rsid w:val="0035055C"/>
    <w:rsid w:val="00350AF6"/>
    <w:rsid w:val="003542ED"/>
    <w:rsid w:val="00356A0F"/>
    <w:rsid w:val="00356E83"/>
    <w:rsid w:val="003645E0"/>
    <w:rsid w:val="00364842"/>
    <w:rsid w:val="00366841"/>
    <w:rsid w:val="0036691A"/>
    <w:rsid w:val="00367456"/>
    <w:rsid w:val="00377D85"/>
    <w:rsid w:val="003808CE"/>
    <w:rsid w:val="00383B57"/>
    <w:rsid w:val="00386CF2"/>
    <w:rsid w:val="00391341"/>
    <w:rsid w:val="0039431D"/>
    <w:rsid w:val="00396910"/>
    <w:rsid w:val="003A01C1"/>
    <w:rsid w:val="003A3594"/>
    <w:rsid w:val="003A4A66"/>
    <w:rsid w:val="003A5CA3"/>
    <w:rsid w:val="003A7B07"/>
    <w:rsid w:val="003B0614"/>
    <w:rsid w:val="003B1A0F"/>
    <w:rsid w:val="003B4892"/>
    <w:rsid w:val="003B649A"/>
    <w:rsid w:val="003C1C95"/>
    <w:rsid w:val="003C307A"/>
    <w:rsid w:val="003C326E"/>
    <w:rsid w:val="003C4E71"/>
    <w:rsid w:val="003C69F4"/>
    <w:rsid w:val="003D25A8"/>
    <w:rsid w:val="003D3B9A"/>
    <w:rsid w:val="003D54FC"/>
    <w:rsid w:val="003E190C"/>
    <w:rsid w:val="003E2CC2"/>
    <w:rsid w:val="003E5DA0"/>
    <w:rsid w:val="003E7096"/>
    <w:rsid w:val="003E7864"/>
    <w:rsid w:val="003F0CD2"/>
    <w:rsid w:val="003F76D5"/>
    <w:rsid w:val="0040163E"/>
    <w:rsid w:val="00402BDD"/>
    <w:rsid w:val="00403A5D"/>
    <w:rsid w:val="00404734"/>
    <w:rsid w:val="00404EA8"/>
    <w:rsid w:val="004056CB"/>
    <w:rsid w:val="00405E36"/>
    <w:rsid w:val="00407891"/>
    <w:rsid w:val="00407D56"/>
    <w:rsid w:val="00411D38"/>
    <w:rsid w:val="00413FF6"/>
    <w:rsid w:val="00415556"/>
    <w:rsid w:val="00417510"/>
    <w:rsid w:val="004209BA"/>
    <w:rsid w:val="00420A14"/>
    <w:rsid w:val="00420F3D"/>
    <w:rsid w:val="00423A47"/>
    <w:rsid w:val="00434ED0"/>
    <w:rsid w:val="0044064A"/>
    <w:rsid w:val="0044134C"/>
    <w:rsid w:val="004428F3"/>
    <w:rsid w:val="00443C36"/>
    <w:rsid w:val="004447A8"/>
    <w:rsid w:val="004466AF"/>
    <w:rsid w:val="00451C5C"/>
    <w:rsid w:val="0045281D"/>
    <w:rsid w:val="0045463A"/>
    <w:rsid w:val="00455213"/>
    <w:rsid w:val="00462AAA"/>
    <w:rsid w:val="00464329"/>
    <w:rsid w:val="004705FA"/>
    <w:rsid w:val="00471243"/>
    <w:rsid w:val="00471623"/>
    <w:rsid w:val="004723CE"/>
    <w:rsid w:val="00475173"/>
    <w:rsid w:val="00476254"/>
    <w:rsid w:val="0047782F"/>
    <w:rsid w:val="00480509"/>
    <w:rsid w:val="0048351A"/>
    <w:rsid w:val="00483568"/>
    <w:rsid w:val="00483799"/>
    <w:rsid w:val="00486C1F"/>
    <w:rsid w:val="004A1DDB"/>
    <w:rsid w:val="004A3A4C"/>
    <w:rsid w:val="004A4783"/>
    <w:rsid w:val="004A7FD0"/>
    <w:rsid w:val="004B43F3"/>
    <w:rsid w:val="004B44E1"/>
    <w:rsid w:val="004B5089"/>
    <w:rsid w:val="004B692D"/>
    <w:rsid w:val="004B745A"/>
    <w:rsid w:val="004C0C46"/>
    <w:rsid w:val="004C26C4"/>
    <w:rsid w:val="004C7B0E"/>
    <w:rsid w:val="004D31DC"/>
    <w:rsid w:val="004D3961"/>
    <w:rsid w:val="004D47AB"/>
    <w:rsid w:val="004D4845"/>
    <w:rsid w:val="004D711A"/>
    <w:rsid w:val="004E3727"/>
    <w:rsid w:val="004E44A5"/>
    <w:rsid w:val="004E555A"/>
    <w:rsid w:val="004E5FEB"/>
    <w:rsid w:val="004F0460"/>
    <w:rsid w:val="004F09D1"/>
    <w:rsid w:val="004F222B"/>
    <w:rsid w:val="004F41C0"/>
    <w:rsid w:val="00510F31"/>
    <w:rsid w:val="00512357"/>
    <w:rsid w:val="005134A3"/>
    <w:rsid w:val="00513684"/>
    <w:rsid w:val="005163C6"/>
    <w:rsid w:val="005309C9"/>
    <w:rsid w:val="005319F3"/>
    <w:rsid w:val="00533C53"/>
    <w:rsid w:val="00540099"/>
    <w:rsid w:val="0055212C"/>
    <w:rsid w:val="005540D9"/>
    <w:rsid w:val="005619E7"/>
    <w:rsid w:val="00561BBD"/>
    <w:rsid w:val="00562715"/>
    <w:rsid w:val="0056357C"/>
    <w:rsid w:val="005663D4"/>
    <w:rsid w:val="00566976"/>
    <w:rsid w:val="00566B62"/>
    <w:rsid w:val="00567400"/>
    <w:rsid w:val="00573755"/>
    <w:rsid w:val="00573BCB"/>
    <w:rsid w:val="00576CDB"/>
    <w:rsid w:val="0057706E"/>
    <w:rsid w:val="00577100"/>
    <w:rsid w:val="00577D01"/>
    <w:rsid w:val="0058164D"/>
    <w:rsid w:val="00583060"/>
    <w:rsid w:val="0059063E"/>
    <w:rsid w:val="00591292"/>
    <w:rsid w:val="005953B1"/>
    <w:rsid w:val="0059721A"/>
    <w:rsid w:val="005A43F6"/>
    <w:rsid w:val="005A5E44"/>
    <w:rsid w:val="005A6504"/>
    <w:rsid w:val="005A6CDE"/>
    <w:rsid w:val="005B00B2"/>
    <w:rsid w:val="005B0A4D"/>
    <w:rsid w:val="005B1F34"/>
    <w:rsid w:val="005B3084"/>
    <w:rsid w:val="005B68A9"/>
    <w:rsid w:val="005C20B4"/>
    <w:rsid w:val="005C3555"/>
    <w:rsid w:val="005C6D96"/>
    <w:rsid w:val="005D61B1"/>
    <w:rsid w:val="005D74C9"/>
    <w:rsid w:val="005E4EA0"/>
    <w:rsid w:val="005F28AD"/>
    <w:rsid w:val="005F2CF9"/>
    <w:rsid w:val="005F36D4"/>
    <w:rsid w:val="00602376"/>
    <w:rsid w:val="0060541F"/>
    <w:rsid w:val="006055DC"/>
    <w:rsid w:val="00610FAF"/>
    <w:rsid w:val="00612032"/>
    <w:rsid w:val="006123F4"/>
    <w:rsid w:val="00612CFD"/>
    <w:rsid w:val="006135A0"/>
    <w:rsid w:val="006138A4"/>
    <w:rsid w:val="006207AB"/>
    <w:rsid w:val="00621D9B"/>
    <w:rsid w:val="00624AB9"/>
    <w:rsid w:val="00624E13"/>
    <w:rsid w:val="006264C5"/>
    <w:rsid w:val="006319B2"/>
    <w:rsid w:val="006437BF"/>
    <w:rsid w:val="006512C0"/>
    <w:rsid w:val="00655362"/>
    <w:rsid w:val="00656B7B"/>
    <w:rsid w:val="006575B8"/>
    <w:rsid w:val="006578B7"/>
    <w:rsid w:val="00662305"/>
    <w:rsid w:val="006624AD"/>
    <w:rsid w:val="0066392E"/>
    <w:rsid w:val="00665FA8"/>
    <w:rsid w:val="00670B85"/>
    <w:rsid w:val="00671B0B"/>
    <w:rsid w:val="0067205C"/>
    <w:rsid w:val="006745CB"/>
    <w:rsid w:val="00674F87"/>
    <w:rsid w:val="0067511D"/>
    <w:rsid w:val="00677155"/>
    <w:rsid w:val="00681359"/>
    <w:rsid w:val="00684B4D"/>
    <w:rsid w:val="00684DB1"/>
    <w:rsid w:val="0068602F"/>
    <w:rsid w:val="0068689F"/>
    <w:rsid w:val="006873B5"/>
    <w:rsid w:val="00691B10"/>
    <w:rsid w:val="0069649B"/>
    <w:rsid w:val="00697CCE"/>
    <w:rsid w:val="006A16FC"/>
    <w:rsid w:val="006A1752"/>
    <w:rsid w:val="006A2816"/>
    <w:rsid w:val="006A3541"/>
    <w:rsid w:val="006A3D92"/>
    <w:rsid w:val="006A47D1"/>
    <w:rsid w:val="006A72E6"/>
    <w:rsid w:val="006B271B"/>
    <w:rsid w:val="006C09BA"/>
    <w:rsid w:val="006C416C"/>
    <w:rsid w:val="006C4E30"/>
    <w:rsid w:val="006C5B48"/>
    <w:rsid w:val="006D1DA3"/>
    <w:rsid w:val="006D2103"/>
    <w:rsid w:val="006D33AC"/>
    <w:rsid w:val="006D3779"/>
    <w:rsid w:val="006D62BF"/>
    <w:rsid w:val="006D7CD4"/>
    <w:rsid w:val="006E0553"/>
    <w:rsid w:val="006E2640"/>
    <w:rsid w:val="006F2600"/>
    <w:rsid w:val="006F3809"/>
    <w:rsid w:val="006F5526"/>
    <w:rsid w:val="00700BC1"/>
    <w:rsid w:val="00701C4F"/>
    <w:rsid w:val="007037A0"/>
    <w:rsid w:val="00711663"/>
    <w:rsid w:val="007130DF"/>
    <w:rsid w:val="007152CA"/>
    <w:rsid w:val="00717000"/>
    <w:rsid w:val="007203F8"/>
    <w:rsid w:val="007219BC"/>
    <w:rsid w:val="00722930"/>
    <w:rsid w:val="007229F1"/>
    <w:rsid w:val="007304C6"/>
    <w:rsid w:val="00732220"/>
    <w:rsid w:val="00736AFF"/>
    <w:rsid w:val="007409DE"/>
    <w:rsid w:val="00745AB0"/>
    <w:rsid w:val="007514F6"/>
    <w:rsid w:val="0075446D"/>
    <w:rsid w:val="007548B5"/>
    <w:rsid w:val="0075537A"/>
    <w:rsid w:val="00756909"/>
    <w:rsid w:val="007609EF"/>
    <w:rsid w:val="00761224"/>
    <w:rsid w:val="00761E81"/>
    <w:rsid w:val="00762659"/>
    <w:rsid w:val="00763DAA"/>
    <w:rsid w:val="00767D2A"/>
    <w:rsid w:val="0077164C"/>
    <w:rsid w:val="0077321E"/>
    <w:rsid w:val="00776FDA"/>
    <w:rsid w:val="00780B73"/>
    <w:rsid w:val="00781030"/>
    <w:rsid w:val="00783BF6"/>
    <w:rsid w:val="00783F87"/>
    <w:rsid w:val="007843B2"/>
    <w:rsid w:val="007848A5"/>
    <w:rsid w:val="00785A77"/>
    <w:rsid w:val="00786CCE"/>
    <w:rsid w:val="00794D1A"/>
    <w:rsid w:val="00796257"/>
    <w:rsid w:val="00797602"/>
    <w:rsid w:val="007A518D"/>
    <w:rsid w:val="007A555E"/>
    <w:rsid w:val="007A5797"/>
    <w:rsid w:val="007A773F"/>
    <w:rsid w:val="007B14DC"/>
    <w:rsid w:val="007B27BD"/>
    <w:rsid w:val="007B70BA"/>
    <w:rsid w:val="007C1C07"/>
    <w:rsid w:val="007C7605"/>
    <w:rsid w:val="007D5677"/>
    <w:rsid w:val="007E1F55"/>
    <w:rsid w:val="007E76AC"/>
    <w:rsid w:val="007F03F0"/>
    <w:rsid w:val="007F26C4"/>
    <w:rsid w:val="007F340D"/>
    <w:rsid w:val="007F572E"/>
    <w:rsid w:val="00805334"/>
    <w:rsid w:val="00805D0D"/>
    <w:rsid w:val="008112C5"/>
    <w:rsid w:val="0081613C"/>
    <w:rsid w:val="00817210"/>
    <w:rsid w:val="00821794"/>
    <w:rsid w:val="008240B2"/>
    <w:rsid w:val="0082514A"/>
    <w:rsid w:val="00831DFC"/>
    <w:rsid w:val="00835AF0"/>
    <w:rsid w:val="00841700"/>
    <w:rsid w:val="008437A5"/>
    <w:rsid w:val="00844B87"/>
    <w:rsid w:val="0085603A"/>
    <w:rsid w:val="00863262"/>
    <w:rsid w:val="0086478F"/>
    <w:rsid w:val="008671CB"/>
    <w:rsid w:val="00870278"/>
    <w:rsid w:val="008715DA"/>
    <w:rsid w:val="00875784"/>
    <w:rsid w:val="00877B41"/>
    <w:rsid w:val="00880E71"/>
    <w:rsid w:val="00882B31"/>
    <w:rsid w:val="00883552"/>
    <w:rsid w:val="008861E4"/>
    <w:rsid w:val="00886C36"/>
    <w:rsid w:val="00892CD6"/>
    <w:rsid w:val="008957F3"/>
    <w:rsid w:val="00896771"/>
    <w:rsid w:val="00897075"/>
    <w:rsid w:val="008A3615"/>
    <w:rsid w:val="008A7E32"/>
    <w:rsid w:val="008B03A9"/>
    <w:rsid w:val="008B19DA"/>
    <w:rsid w:val="008B309B"/>
    <w:rsid w:val="008C0F2D"/>
    <w:rsid w:val="008C58FB"/>
    <w:rsid w:val="008C7250"/>
    <w:rsid w:val="008D2643"/>
    <w:rsid w:val="008D68E0"/>
    <w:rsid w:val="008E1711"/>
    <w:rsid w:val="008E362A"/>
    <w:rsid w:val="008E36EA"/>
    <w:rsid w:val="008E4B8A"/>
    <w:rsid w:val="008E52CD"/>
    <w:rsid w:val="008E5F4C"/>
    <w:rsid w:val="008F11A0"/>
    <w:rsid w:val="008F431A"/>
    <w:rsid w:val="008F520C"/>
    <w:rsid w:val="00900375"/>
    <w:rsid w:val="00901805"/>
    <w:rsid w:val="009118B8"/>
    <w:rsid w:val="009123B2"/>
    <w:rsid w:val="009248AE"/>
    <w:rsid w:val="00924FDA"/>
    <w:rsid w:val="00932B2B"/>
    <w:rsid w:val="009336CB"/>
    <w:rsid w:val="0093739E"/>
    <w:rsid w:val="00937BC1"/>
    <w:rsid w:val="00942ED7"/>
    <w:rsid w:val="00944C6C"/>
    <w:rsid w:val="00947A8E"/>
    <w:rsid w:val="0095092D"/>
    <w:rsid w:val="00952EFF"/>
    <w:rsid w:val="009543A4"/>
    <w:rsid w:val="0096352E"/>
    <w:rsid w:val="00964B7A"/>
    <w:rsid w:val="00964F36"/>
    <w:rsid w:val="009658B3"/>
    <w:rsid w:val="0096633D"/>
    <w:rsid w:val="009712E1"/>
    <w:rsid w:val="009720E1"/>
    <w:rsid w:val="00973829"/>
    <w:rsid w:val="009812F1"/>
    <w:rsid w:val="00981620"/>
    <w:rsid w:val="00981A99"/>
    <w:rsid w:val="00987063"/>
    <w:rsid w:val="00990C88"/>
    <w:rsid w:val="00992145"/>
    <w:rsid w:val="0099358B"/>
    <w:rsid w:val="00995E2B"/>
    <w:rsid w:val="00996918"/>
    <w:rsid w:val="009A08DF"/>
    <w:rsid w:val="009A1715"/>
    <w:rsid w:val="009A179C"/>
    <w:rsid w:val="009A53CD"/>
    <w:rsid w:val="009A56B6"/>
    <w:rsid w:val="009A5AB0"/>
    <w:rsid w:val="009A6624"/>
    <w:rsid w:val="009A7886"/>
    <w:rsid w:val="009B0D52"/>
    <w:rsid w:val="009B2027"/>
    <w:rsid w:val="009B24F0"/>
    <w:rsid w:val="009B3417"/>
    <w:rsid w:val="009B421D"/>
    <w:rsid w:val="009C5108"/>
    <w:rsid w:val="009C5633"/>
    <w:rsid w:val="009D0325"/>
    <w:rsid w:val="009D0865"/>
    <w:rsid w:val="009D1ACF"/>
    <w:rsid w:val="009D26AF"/>
    <w:rsid w:val="009D488D"/>
    <w:rsid w:val="009D4ECB"/>
    <w:rsid w:val="009D646F"/>
    <w:rsid w:val="009D67F5"/>
    <w:rsid w:val="009D7EE5"/>
    <w:rsid w:val="009E183A"/>
    <w:rsid w:val="009E27EC"/>
    <w:rsid w:val="009E2DAE"/>
    <w:rsid w:val="009E418C"/>
    <w:rsid w:val="009E5884"/>
    <w:rsid w:val="009E70DD"/>
    <w:rsid w:val="009F2965"/>
    <w:rsid w:val="009F60C2"/>
    <w:rsid w:val="00A02165"/>
    <w:rsid w:val="00A02401"/>
    <w:rsid w:val="00A05698"/>
    <w:rsid w:val="00A05A39"/>
    <w:rsid w:val="00A10554"/>
    <w:rsid w:val="00A1401C"/>
    <w:rsid w:val="00A162B2"/>
    <w:rsid w:val="00A163D2"/>
    <w:rsid w:val="00A20A2E"/>
    <w:rsid w:val="00A23824"/>
    <w:rsid w:val="00A2384A"/>
    <w:rsid w:val="00A2452B"/>
    <w:rsid w:val="00A25D8F"/>
    <w:rsid w:val="00A274DA"/>
    <w:rsid w:val="00A27B0F"/>
    <w:rsid w:val="00A30C2A"/>
    <w:rsid w:val="00A3237B"/>
    <w:rsid w:val="00A347CE"/>
    <w:rsid w:val="00A439C3"/>
    <w:rsid w:val="00A44E88"/>
    <w:rsid w:val="00A47C28"/>
    <w:rsid w:val="00A50634"/>
    <w:rsid w:val="00A52E86"/>
    <w:rsid w:val="00A55F49"/>
    <w:rsid w:val="00A56555"/>
    <w:rsid w:val="00A57922"/>
    <w:rsid w:val="00A62D92"/>
    <w:rsid w:val="00A640AB"/>
    <w:rsid w:val="00A72003"/>
    <w:rsid w:val="00A721EA"/>
    <w:rsid w:val="00A72BE3"/>
    <w:rsid w:val="00A72DBB"/>
    <w:rsid w:val="00A74DE2"/>
    <w:rsid w:val="00A77D4A"/>
    <w:rsid w:val="00A81B1A"/>
    <w:rsid w:val="00A82CC6"/>
    <w:rsid w:val="00A90614"/>
    <w:rsid w:val="00A90B55"/>
    <w:rsid w:val="00A90E24"/>
    <w:rsid w:val="00A943F7"/>
    <w:rsid w:val="00A955D2"/>
    <w:rsid w:val="00A96691"/>
    <w:rsid w:val="00AA0597"/>
    <w:rsid w:val="00AA516B"/>
    <w:rsid w:val="00AA69E2"/>
    <w:rsid w:val="00AA7753"/>
    <w:rsid w:val="00AA7CEF"/>
    <w:rsid w:val="00AB284A"/>
    <w:rsid w:val="00AB62B0"/>
    <w:rsid w:val="00AB7A5F"/>
    <w:rsid w:val="00AC0B79"/>
    <w:rsid w:val="00AC2AF7"/>
    <w:rsid w:val="00AC69DE"/>
    <w:rsid w:val="00AD065B"/>
    <w:rsid w:val="00AD10BD"/>
    <w:rsid w:val="00AD5218"/>
    <w:rsid w:val="00AE1204"/>
    <w:rsid w:val="00AE2DE6"/>
    <w:rsid w:val="00AE3F19"/>
    <w:rsid w:val="00AE50E1"/>
    <w:rsid w:val="00AE7237"/>
    <w:rsid w:val="00AF0900"/>
    <w:rsid w:val="00AF154A"/>
    <w:rsid w:val="00AF2E28"/>
    <w:rsid w:val="00AF3A0B"/>
    <w:rsid w:val="00AF3B8D"/>
    <w:rsid w:val="00AF46E2"/>
    <w:rsid w:val="00B057E0"/>
    <w:rsid w:val="00B05AB3"/>
    <w:rsid w:val="00B0681D"/>
    <w:rsid w:val="00B10409"/>
    <w:rsid w:val="00B1535D"/>
    <w:rsid w:val="00B15677"/>
    <w:rsid w:val="00B16434"/>
    <w:rsid w:val="00B167C7"/>
    <w:rsid w:val="00B16B21"/>
    <w:rsid w:val="00B176F2"/>
    <w:rsid w:val="00B20082"/>
    <w:rsid w:val="00B22181"/>
    <w:rsid w:val="00B23243"/>
    <w:rsid w:val="00B24710"/>
    <w:rsid w:val="00B31AEE"/>
    <w:rsid w:val="00B33157"/>
    <w:rsid w:val="00B37CE6"/>
    <w:rsid w:val="00B40277"/>
    <w:rsid w:val="00B44DE2"/>
    <w:rsid w:val="00B4561A"/>
    <w:rsid w:val="00B46553"/>
    <w:rsid w:val="00B46E02"/>
    <w:rsid w:val="00B5090A"/>
    <w:rsid w:val="00B50A60"/>
    <w:rsid w:val="00B50ED5"/>
    <w:rsid w:val="00B6234B"/>
    <w:rsid w:val="00B64042"/>
    <w:rsid w:val="00B64B18"/>
    <w:rsid w:val="00B66865"/>
    <w:rsid w:val="00B72831"/>
    <w:rsid w:val="00B77692"/>
    <w:rsid w:val="00B80AF2"/>
    <w:rsid w:val="00B83E5B"/>
    <w:rsid w:val="00B85E4D"/>
    <w:rsid w:val="00B86C38"/>
    <w:rsid w:val="00B86F53"/>
    <w:rsid w:val="00B902A0"/>
    <w:rsid w:val="00B90E6D"/>
    <w:rsid w:val="00B919BB"/>
    <w:rsid w:val="00B93CE7"/>
    <w:rsid w:val="00B93F26"/>
    <w:rsid w:val="00BA29E6"/>
    <w:rsid w:val="00BA3954"/>
    <w:rsid w:val="00BB158F"/>
    <w:rsid w:val="00BB2DD3"/>
    <w:rsid w:val="00BB2FDF"/>
    <w:rsid w:val="00BB3E04"/>
    <w:rsid w:val="00BB463E"/>
    <w:rsid w:val="00BC1A8E"/>
    <w:rsid w:val="00BC249E"/>
    <w:rsid w:val="00BC4C39"/>
    <w:rsid w:val="00BC533C"/>
    <w:rsid w:val="00BD1260"/>
    <w:rsid w:val="00BD1F8E"/>
    <w:rsid w:val="00BE08D1"/>
    <w:rsid w:val="00BE4669"/>
    <w:rsid w:val="00BE6C3D"/>
    <w:rsid w:val="00BE727B"/>
    <w:rsid w:val="00BF0ED5"/>
    <w:rsid w:val="00BF3EC2"/>
    <w:rsid w:val="00BF5532"/>
    <w:rsid w:val="00BF57A1"/>
    <w:rsid w:val="00C01A99"/>
    <w:rsid w:val="00C02461"/>
    <w:rsid w:val="00C04B8D"/>
    <w:rsid w:val="00C0562A"/>
    <w:rsid w:val="00C13CDE"/>
    <w:rsid w:val="00C156E6"/>
    <w:rsid w:val="00C16192"/>
    <w:rsid w:val="00C164A9"/>
    <w:rsid w:val="00C23326"/>
    <w:rsid w:val="00C24F74"/>
    <w:rsid w:val="00C30E8C"/>
    <w:rsid w:val="00C32911"/>
    <w:rsid w:val="00C33064"/>
    <w:rsid w:val="00C3486D"/>
    <w:rsid w:val="00C354EB"/>
    <w:rsid w:val="00C36CFD"/>
    <w:rsid w:val="00C37A32"/>
    <w:rsid w:val="00C41EB3"/>
    <w:rsid w:val="00C43575"/>
    <w:rsid w:val="00C44BAE"/>
    <w:rsid w:val="00C47DB9"/>
    <w:rsid w:val="00C52F0E"/>
    <w:rsid w:val="00C5499A"/>
    <w:rsid w:val="00C556A1"/>
    <w:rsid w:val="00C62EB9"/>
    <w:rsid w:val="00C65BA3"/>
    <w:rsid w:val="00C66F40"/>
    <w:rsid w:val="00C70583"/>
    <w:rsid w:val="00C70FD1"/>
    <w:rsid w:val="00C7569F"/>
    <w:rsid w:val="00C75D31"/>
    <w:rsid w:val="00C76293"/>
    <w:rsid w:val="00C803F2"/>
    <w:rsid w:val="00C80BA6"/>
    <w:rsid w:val="00C8317D"/>
    <w:rsid w:val="00C83411"/>
    <w:rsid w:val="00C83C5E"/>
    <w:rsid w:val="00C84C13"/>
    <w:rsid w:val="00C85352"/>
    <w:rsid w:val="00C86607"/>
    <w:rsid w:val="00C87E14"/>
    <w:rsid w:val="00C93CAD"/>
    <w:rsid w:val="00C9461B"/>
    <w:rsid w:val="00C960EA"/>
    <w:rsid w:val="00CA0774"/>
    <w:rsid w:val="00CA4E64"/>
    <w:rsid w:val="00CA5A24"/>
    <w:rsid w:val="00CC0B78"/>
    <w:rsid w:val="00CC1AC4"/>
    <w:rsid w:val="00CC25A4"/>
    <w:rsid w:val="00CD1CA2"/>
    <w:rsid w:val="00CD3293"/>
    <w:rsid w:val="00CD7321"/>
    <w:rsid w:val="00CE03CF"/>
    <w:rsid w:val="00CE06F3"/>
    <w:rsid w:val="00CE1F0C"/>
    <w:rsid w:val="00CE2344"/>
    <w:rsid w:val="00CF708F"/>
    <w:rsid w:val="00CF73F2"/>
    <w:rsid w:val="00D038E2"/>
    <w:rsid w:val="00D04037"/>
    <w:rsid w:val="00D04D19"/>
    <w:rsid w:val="00D077A2"/>
    <w:rsid w:val="00D10278"/>
    <w:rsid w:val="00D20242"/>
    <w:rsid w:val="00D202BC"/>
    <w:rsid w:val="00D24B65"/>
    <w:rsid w:val="00D25D47"/>
    <w:rsid w:val="00D2644E"/>
    <w:rsid w:val="00D27F26"/>
    <w:rsid w:val="00D378AC"/>
    <w:rsid w:val="00D42AD7"/>
    <w:rsid w:val="00D44F22"/>
    <w:rsid w:val="00D44FDE"/>
    <w:rsid w:val="00D47E53"/>
    <w:rsid w:val="00D554E5"/>
    <w:rsid w:val="00D56C62"/>
    <w:rsid w:val="00D57DCE"/>
    <w:rsid w:val="00D70E2D"/>
    <w:rsid w:val="00D710A2"/>
    <w:rsid w:val="00D71565"/>
    <w:rsid w:val="00D71F67"/>
    <w:rsid w:val="00D734C8"/>
    <w:rsid w:val="00D7553E"/>
    <w:rsid w:val="00D779F5"/>
    <w:rsid w:val="00D81C2B"/>
    <w:rsid w:val="00D81F7E"/>
    <w:rsid w:val="00D83094"/>
    <w:rsid w:val="00D83E63"/>
    <w:rsid w:val="00D87C4D"/>
    <w:rsid w:val="00D91D6E"/>
    <w:rsid w:val="00D9429C"/>
    <w:rsid w:val="00D94371"/>
    <w:rsid w:val="00D9585F"/>
    <w:rsid w:val="00DA067B"/>
    <w:rsid w:val="00DA1C98"/>
    <w:rsid w:val="00DA1D9B"/>
    <w:rsid w:val="00DA1F20"/>
    <w:rsid w:val="00DA469D"/>
    <w:rsid w:val="00DA71F3"/>
    <w:rsid w:val="00DA7501"/>
    <w:rsid w:val="00DB0201"/>
    <w:rsid w:val="00DB20C6"/>
    <w:rsid w:val="00DB7EB1"/>
    <w:rsid w:val="00DC2D8E"/>
    <w:rsid w:val="00DC5077"/>
    <w:rsid w:val="00DC6865"/>
    <w:rsid w:val="00DC7527"/>
    <w:rsid w:val="00DC75FA"/>
    <w:rsid w:val="00DC781B"/>
    <w:rsid w:val="00DD1275"/>
    <w:rsid w:val="00DD2945"/>
    <w:rsid w:val="00DD2E14"/>
    <w:rsid w:val="00DD5D39"/>
    <w:rsid w:val="00DD7FF0"/>
    <w:rsid w:val="00DE01BE"/>
    <w:rsid w:val="00DE20A1"/>
    <w:rsid w:val="00DE700A"/>
    <w:rsid w:val="00DF01A3"/>
    <w:rsid w:val="00DF36DC"/>
    <w:rsid w:val="00E026E5"/>
    <w:rsid w:val="00E034D0"/>
    <w:rsid w:val="00E10194"/>
    <w:rsid w:val="00E13677"/>
    <w:rsid w:val="00E14941"/>
    <w:rsid w:val="00E20574"/>
    <w:rsid w:val="00E2101D"/>
    <w:rsid w:val="00E216DC"/>
    <w:rsid w:val="00E23892"/>
    <w:rsid w:val="00E26CDE"/>
    <w:rsid w:val="00E30296"/>
    <w:rsid w:val="00E30AAE"/>
    <w:rsid w:val="00E3282D"/>
    <w:rsid w:val="00E373A3"/>
    <w:rsid w:val="00E427A1"/>
    <w:rsid w:val="00E42FB7"/>
    <w:rsid w:val="00E44E57"/>
    <w:rsid w:val="00E5483E"/>
    <w:rsid w:val="00E55385"/>
    <w:rsid w:val="00E56C19"/>
    <w:rsid w:val="00E60071"/>
    <w:rsid w:val="00E6250A"/>
    <w:rsid w:val="00E6455B"/>
    <w:rsid w:val="00E657CF"/>
    <w:rsid w:val="00E744E0"/>
    <w:rsid w:val="00E75446"/>
    <w:rsid w:val="00E758AC"/>
    <w:rsid w:val="00E80811"/>
    <w:rsid w:val="00E818E4"/>
    <w:rsid w:val="00E82279"/>
    <w:rsid w:val="00E90100"/>
    <w:rsid w:val="00E90737"/>
    <w:rsid w:val="00E90D7D"/>
    <w:rsid w:val="00E91778"/>
    <w:rsid w:val="00E91CA6"/>
    <w:rsid w:val="00E93077"/>
    <w:rsid w:val="00E94982"/>
    <w:rsid w:val="00E9503A"/>
    <w:rsid w:val="00E974B3"/>
    <w:rsid w:val="00EA3C64"/>
    <w:rsid w:val="00EA4682"/>
    <w:rsid w:val="00EA608C"/>
    <w:rsid w:val="00EA7678"/>
    <w:rsid w:val="00EB305C"/>
    <w:rsid w:val="00EB61ED"/>
    <w:rsid w:val="00EB669C"/>
    <w:rsid w:val="00EB7457"/>
    <w:rsid w:val="00EB7D0C"/>
    <w:rsid w:val="00EC6977"/>
    <w:rsid w:val="00ED0E4D"/>
    <w:rsid w:val="00ED1974"/>
    <w:rsid w:val="00ED5248"/>
    <w:rsid w:val="00ED7172"/>
    <w:rsid w:val="00EE0362"/>
    <w:rsid w:val="00EE090A"/>
    <w:rsid w:val="00EE1DB3"/>
    <w:rsid w:val="00EE4F4C"/>
    <w:rsid w:val="00EE5D21"/>
    <w:rsid w:val="00EE7D38"/>
    <w:rsid w:val="00EF19E1"/>
    <w:rsid w:val="00EF3942"/>
    <w:rsid w:val="00EF6DC8"/>
    <w:rsid w:val="00F01E53"/>
    <w:rsid w:val="00F01F00"/>
    <w:rsid w:val="00F065F9"/>
    <w:rsid w:val="00F11280"/>
    <w:rsid w:val="00F127BC"/>
    <w:rsid w:val="00F1313E"/>
    <w:rsid w:val="00F156C7"/>
    <w:rsid w:val="00F22A66"/>
    <w:rsid w:val="00F22CA8"/>
    <w:rsid w:val="00F24557"/>
    <w:rsid w:val="00F24CE8"/>
    <w:rsid w:val="00F25733"/>
    <w:rsid w:val="00F25E54"/>
    <w:rsid w:val="00F30C7E"/>
    <w:rsid w:val="00F35692"/>
    <w:rsid w:val="00F409D9"/>
    <w:rsid w:val="00F42A14"/>
    <w:rsid w:val="00F42D08"/>
    <w:rsid w:val="00F47111"/>
    <w:rsid w:val="00F514BE"/>
    <w:rsid w:val="00F54BB2"/>
    <w:rsid w:val="00F60566"/>
    <w:rsid w:val="00F61A6D"/>
    <w:rsid w:val="00F6244D"/>
    <w:rsid w:val="00F665E5"/>
    <w:rsid w:val="00F70559"/>
    <w:rsid w:val="00F71719"/>
    <w:rsid w:val="00F73886"/>
    <w:rsid w:val="00F7649D"/>
    <w:rsid w:val="00F949D9"/>
    <w:rsid w:val="00FA01CB"/>
    <w:rsid w:val="00FA13E3"/>
    <w:rsid w:val="00FA70FD"/>
    <w:rsid w:val="00FA79BF"/>
    <w:rsid w:val="00FB0A76"/>
    <w:rsid w:val="00FB29BA"/>
    <w:rsid w:val="00FB3088"/>
    <w:rsid w:val="00FB5639"/>
    <w:rsid w:val="00FC35AE"/>
    <w:rsid w:val="00FC4387"/>
    <w:rsid w:val="00FD0DBD"/>
    <w:rsid w:val="00FD2E44"/>
    <w:rsid w:val="00FD5C3A"/>
    <w:rsid w:val="00FD77F9"/>
    <w:rsid w:val="00FE0350"/>
    <w:rsid w:val="00FE223A"/>
    <w:rsid w:val="00FE4492"/>
    <w:rsid w:val="00FE4834"/>
    <w:rsid w:val="00FE4D1F"/>
    <w:rsid w:val="00FF03E2"/>
    <w:rsid w:val="00FF4A79"/>
    <w:rsid w:val="00FF4F6F"/>
    <w:rsid w:val="00FF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42E7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10"/>
    <w:pPr>
      <w:widowControl w:val="0"/>
      <w:suppressAutoHyphens/>
      <w:autoSpaceDE w:val="0"/>
    </w:pPr>
    <w:rPr>
      <w:sz w:val="24"/>
      <w:szCs w:val="24"/>
      <w:lang w:eastAsia="en-US" w:bidi="en-US"/>
    </w:rPr>
  </w:style>
  <w:style w:type="paragraph" w:styleId="Heading1">
    <w:name w:val="heading 1"/>
    <w:next w:val="Normal"/>
    <w:link w:val="Heading1Char"/>
    <w:uiPriority w:val="9"/>
    <w:qFormat/>
    <w:rsid w:val="006C4E30"/>
    <w:pPr>
      <w:keepNext/>
      <w:keepLines/>
      <w:spacing w:after="739" w:line="259" w:lineRule="auto"/>
      <w:ind w:right="139"/>
      <w:jc w:val="center"/>
      <w:outlineLvl w:val="0"/>
    </w:pPr>
    <w:rPr>
      <w:color w:val="000000"/>
      <w:sz w:val="30"/>
      <w:szCs w:val="22"/>
      <w:lang w:val="en-US" w:eastAsia="en-US"/>
    </w:rPr>
  </w:style>
  <w:style w:type="paragraph" w:styleId="Heading2">
    <w:name w:val="heading 2"/>
    <w:basedOn w:val="Normal"/>
    <w:next w:val="Normal"/>
    <w:link w:val="Heading2Char"/>
    <w:uiPriority w:val="9"/>
    <w:semiHidden/>
    <w:unhideWhenUsed/>
    <w:qFormat/>
    <w:rsid w:val="00024D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rsid w:val="00BE727B"/>
    <w:rPr>
      <w:rFonts w:ascii="Symbol" w:hAnsi="Symbol"/>
    </w:rPr>
  </w:style>
  <w:style w:type="paragraph" w:customStyle="1" w:styleId="Heading">
    <w:name w:val="Heading"/>
    <w:basedOn w:val="Normal"/>
    <w:next w:val="BodyText"/>
    <w:rsid w:val="00BE727B"/>
    <w:pPr>
      <w:keepNext/>
      <w:spacing w:before="240" w:after="120"/>
    </w:pPr>
    <w:rPr>
      <w:rFonts w:ascii="Arial" w:eastAsia="SimSun" w:hAnsi="Arial" w:cs="Tahoma"/>
      <w:sz w:val="28"/>
      <w:szCs w:val="28"/>
    </w:rPr>
  </w:style>
  <w:style w:type="paragraph" w:styleId="BodyText">
    <w:name w:val="Body Text"/>
    <w:basedOn w:val="Normal"/>
    <w:rsid w:val="00BE727B"/>
    <w:pPr>
      <w:spacing w:after="120"/>
    </w:pPr>
  </w:style>
  <w:style w:type="paragraph" w:styleId="List">
    <w:name w:val="List"/>
    <w:basedOn w:val="BodyText"/>
    <w:rsid w:val="00BE727B"/>
    <w:rPr>
      <w:rFonts w:cs="Tahoma"/>
    </w:rPr>
  </w:style>
  <w:style w:type="paragraph" w:styleId="Caption">
    <w:name w:val="caption"/>
    <w:basedOn w:val="Normal"/>
    <w:qFormat/>
    <w:rsid w:val="00BE727B"/>
    <w:pPr>
      <w:suppressLineNumbers/>
      <w:spacing w:before="120" w:after="120"/>
    </w:pPr>
    <w:rPr>
      <w:rFonts w:cs="Tahoma"/>
      <w:i/>
      <w:iCs/>
    </w:rPr>
  </w:style>
  <w:style w:type="paragraph" w:customStyle="1" w:styleId="Index">
    <w:name w:val="Index"/>
    <w:basedOn w:val="Normal"/>
    <w:rsid w:val="00BE727B"/>
    <w:pPr>
      <w:suppressLineNumbers/>
    </w:pPr>
    <w:rPr>
      <w:rFonts w:cs="Tahoma"/>
    </w:rPr>
  </w:style>
  <w:style w:type="paragraph" w:styleId="Header">
    <w:name w:val="header"/>
    <w:basedOn w:val="Normal"/>
    <w:link w:val="HeaderChar"/>
    <w:uiPriority w:val="99"/>
    <w:unhideWhenUsed/>
    <w:rsid w:val="003312A2"/>
    <w:pPr>
      <w:tabs>
        <w:tab w:val="center" w:pos="4513"/>
        <w:tab w:val="right" w:pos="9026"/>
      </w:tabs>
    </w:pPr>
  </w:style>
  <w:style w:type="character" w:customStyle="1" w:styleId="HeaderChar">
    <w:name w:val="Header Char"/>
    <w:link w:val="Header"/>
    <w:uiPriority w:val="99"/>
    <w:rsid w:val="003312A2"/>
    <w:rPr>
      <w:sz w:val="24"/>
      <w:szCs w:val="24"/>
      <w:lang w:val="en-US" w:eastAsia="en-US" w:bidi="en-US"/>
    </w:rPr>
  </w:style>
  <w:style w:type="paragraph" w:styleId="Footer">
    <w:name w:val="footer"/>
    <w:basedOn w:val="Normal"/>
    <w:link w:val="FooterChar"/>
    <w:uiPriority w:val="99"/>
    <w:unhideWhenUsed/>
    <w:rsid w:val="003312A2"/>
    <w:pPr>
      <w:tabs>
        <w:tab w:val="center" w:pos="4513"/>
        <w:tab w:val="right" w:pos="9026"/>
      </w:tabs>
    </w:pPr>
  </w:style>
  <w:style w:type="character" w:customStyle="1" w:styleId="FooterChar">
    <w:name w:val="Footer Char"/>
    <w:link w:val="Footer"/>
    <w:uiPriority w:val="99"/>
    <w:rsid w:val="003312A2"/>
    <w:rPr>
      <w:sz w:val="24"/>
      <w:szCs w:val="24"/>
      <w:lang w:val="en-US" w:eastAsia="en-US" w:bidi="en-US"/>
    </w:rPr>
  </w:style>
  <w:style w:type="paragraph" w:styleId="BalloonText">
    <w:name w:val="Balloon Text"/>
    <w:basedOn w:val="Normal"/>
    <w:link w:val="BalloonTextChar"/>
    <w:uiPriority w:val="99"/>
    <w:semiHidden/>
    <w:unhideWhenUsed/>
    <w:rsid w:val="00F60566"/>
    <w:rPr>
      <w:rFonts w:ascii="Tahoma" w:hAnsi="Tahoma" w:cs="Tahoma"/>
      <w:sz w:val="16"/>
      <w:szCs w:val="16"/>
    </w:rPr>
  </w:style>
  <w:style w:type="character" w:customStyle="1" w:styleId="BalloonTextChar">
    <w:name w:val="Balloon Text Char"/>
    <w:link w:val="BalloonText"/>
    <w:uiPriority w:val="99"/>
    <w:semiHidden/>
    <w:rsid w:val="00F60566"/>
    <w:rPr>
      <w:rFonts w:ascii="Tahoma" w:hAnsi="Tahoma" w:cs="Tahoma"/>
      <w:sz w:val="16"/>
      <w:szCs w:val="16"/>
      <w:lang w:val="en-US" w:eastAsia="en-US" w:bidi="en-US"/>
    </w:rPr>
  </w:style>
  <w:style w:type="paragraph" w:styleId="ListParagraph">
    <w:name w:val="List Paragraph"/>
    <w:basedOn w:val="Normal"/>
    <w:uiPriority w:val="1"/>
    <w:qFormat/>
    <w:rsid w:val="007152CA"/>
    <w:pPr>
      <w:widowControl/>
      <w:suppressAutoHyphens w:val="0"/>
      <w:autoSpaceDE/>
      <w:spacing w:line="276" w:lineRule="auto"/>
      <w:ind w:left="720"/>
      <w:contextualSpacing/>
    </w:pPr>
    <w:rPr>
      <w:rFonts w:ascii="Calibri" w:eastAsia="Calibri" w:hAnsi="Calibri"/>
      <w:sz w:val="22"/>
      <w:szCs w:val="22"/>
      <w:lang w:bidi="ar-SA"/>
    </w:rPr>
  </w:style>
  <w:style w:type="character" w:styleId="Hyperlink">
    <w:name w:val="Hyperlink"/>
    <w:uiPriority w:val="99"/>
    <w:semiHidden/>
    <w:rsid w:val="00EE090A"/>
    <w:rPr>
      <w:color w:val="0000FF"/>
      <w:u w:val="single"/>
    </w:rPr>
  </w:style>
  <w:style w:type="paragraph" w:customStyle="1" w:styleId="Default">
    <w:name w:val="Default"/>
    <w:rsid w:val="00026054"/>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170076"/>
    <w:rPr>
      <w:sz w:val="24"/>
      <w:szCs w:val="24"/>
      <w:lang w:eastAsia="en-US" w:bidi="en-US"/>
    </w:rPr>
  </w:style>
  <w:style w:type="paragraph" w:styleId="HTMLPreformatted">
    <w:name w:val="HTML Preformatted"/>
    <w:basedOn w:val="Normal"/>
    <w:link w:val="HTMLPreformattedChar"/>
    <w:uiPriority w:val="99"/>
    <w:unhideWhenUsed/>
    <w:rsid w:val="00897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sz w:val="20"/>
      <w:szCs w:val="20"/>
      <w:lang w:eastAsia="en-GB" w:bidi="ar-SA"/>
    </w:rPr>
  </w:style>
  <w:style w:type="character" w:customStyle="1" w:styleId="HTMLPreformattedChar">
    <w:name w:val="HTML Preformatted Char"/>
    <w:link w:val="HTMLPreformatted"/>
    <w:uiPriority w:val="99"/>
    <w:rsid w:val="00897075"/>
    <w:rPr>
      <w:rFonts w:ascii="Courier New" w:hAnsi="Courier New" w:cs="Courier New"/>
    </w:rPr>
  </w:style>
  <w:style w:type="character" w:customStyle="1" w:styleId="Heading1Char">
    <w:name w:val="Heading 1 Char"/>
    <w:basedOn w:val="DefaultParagraphFont"/>
    <w:link w:val="Heading1"/>
    <w:uiPriority w:val="9"/>
    <w:rsid w:val="006C4E30"/>
    <w:rPr>
      <w:color w:val="000000"/>
      <w:sz w:val="30"/>
      <w:szCs w:val="22"/>
      <w:lang w:val="en-US" w:eastAsia="en-US"/>
    </w:rPr>
  </w:style>
  <w:style w:type="character" w:customStyle="1" w:styleId="Heading2Char">
    <w:name w:val="Heading 2 Char"/>
    <w:basedOn w:val="DefaultParagraphFont"/>
    <w:link w:val="Heading2"/>
    <w:uiPriority w:val="9"/>
    <w:semiHidden/>
    <w:rsid w:val="00024DFC"/>
    <w:rPr>
      <w:rFonts w:asciiTheme="majorHAnsi" w:eastAsiaTheme="majorEastAsia" w:hAnsiTheme="majorHAnsi" w:cstheme="majorBidi"/>
      <w:color w:val="365F91" w:themeColor="accent1" w:themeShade="BF"/>
      <w:sz w:val="26"/>
      <w:szCs w:val="26"/>
      <w:lang w:eastAsia="en-US" w:bidi="en-US"/>
    </w:rPr>
  </w:style>
  <w:style w:type="paragraph" w:styleId="NormalWeb">
    <w:name w:val="Normal (Web)"/>
    <w:basedOn w:val="Normal"/>
    <w:uiPriority w:val="99"/>
    <w:unhideWhenUsed/>
    <w:rsid w:val="00483568"/>
    <w:pPr>
      <w:widowControl/>
      <w:suppressAutoHyphens w:val="0"/>
      <w:autoSpaceDE/>
      <w:spacing w:before="100" w:beforeAutospacing="1" w:after="100" w:afterAutospacing="1"/>
    </w:pPr>
    <w:rPr>
      <w:lang w:eastAsia="en-GB" w:bidi="ar-SA"/>
    </w:rPr>
  </w:style>
  <w:style w:type="table" w:styleId="TableGrid">
    <w:name w:val="Table Grid"/>
    <w:basedOn w:val="TableNormal"/>
    <w:uiPriority w:val="39"/>
    <w:rsid w:val="006B27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185A28"/>
    <w:pPr>
      <w:suppressAutoHyphens w:val="0"/>
      <w:autoSpaceDN w:val="0"/>
      <w:spacing w:before="23"/>
      <w:ind w:left="5003" w:right="4758"/>
      <w:jc w:val="center"/>
    </w:pPr>
    <w:rPr>
      <w:rFonts w:ascii="Trebuchet MS" w:eastAsia="Trebuchet MS" w:hAnsi="Trebuchet MS" w:cs="Trebuchet MS"/>
      <w:sz w:val="120"/>
      <w:szCs w:val="120"/>
      <w:lang w:val="en-US" w:bidi="ar-SA"/>
    </w:rPr>
  </w:style>
  <w:style w:type="character" w:customStyle="1" w:styleId="TitleChar">
    <w:name w:val="Title Char"/>
    <w:basedOn w:val="DefaultParagraphFont"/>
    <w:link w:val="Title"/>
    <w:uiPriority w:val="10"/>
    <w:rsid w:val="00185A28"/>
    <w:rPr>
      <w:rFonts w:ascii="Trebuchet MS" w:eastAsia="Trebuchet MS" w:hAnsi="Trebuchet MS" w:cs="Trebuchet MS"/>
      <w:sz w:val="120"/>
      <w:szCs w:val="120"/>
      <w:lang w:val="en-US" w:eastAsia="en-US"/>
    </w:rPr>
  </w:style>
  <w:style w:type="paragraph" w:customStyle="1" w:styleId="TableParagraph">
    <w:name w:val="Table Paragraph"/>
    <w:basedOn w:val="Normal"/>
    <w:uiPriority w:val="1"/>
    <w:qFormat/>
    <w:rsid w:val="00185A28"/>
    <w:pPr>
      <w:suppressAutoHyphens w:val="0"/>
      <w:autoSpaceDN w:val="0"/>
      <w:ind w:left="75"/>
    </w:pPr>
    <w:rPr>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0021">
      <w:bodyDiv w:val="1"/>
      <w:marLeft w:val="0"/>
      <w:marRight w:val="0"/>
      <w:marTop w:val="0"/>
      <w:marBottom w:val="0"/>
      <w:divBdr>
        <w:top w:val="none" w:sz="0" w:space="0" w:color="auto"/>
        <w:left w:val="none" w:sz="0" w:space="0" w:color="auto"/>
        <w:bottom w:val="none" w:sz="0" w:space="0" w:color="auto"/>
        <w:right w:val="none" w:sz="0" w:space="0" w:color="auto"/>
      </w:divBdr>
      <w:divsChild>
        <w:div w:id="1547524289">
          <w:marLeft w:val="0"/>
          <w:marRight w:val="0"/>
          <w:marTop w:val="0"/>
          <w:marBottom w:val="0"/>
          <w:divBdr>
            <w:top w:val="none" w:sz="0" w:space="0" w:color="auto"/>
            <w:left w:val="none" w:sz="0" w:space="0" w:color="auto"/>
            <w:bottom w:val="none" w:sz="0" w:space="0" w:color="auto"/>
            <w:right w:val="none" w:sz="0" w:space="0" w:color="auto"/>
          </w:divBdr>
          <w:divsChild>
            <w:div w:id="217253127">
              <w:marLeft w:val="0"/>
              <w:marRight w:val="0"/>
              <w:marTop w:val="0"/>
              <w:marBottom w:val="0"/>
              <w:divBdr>
                <w:top w:val="none" w:sz="0" w:space="0" w:color="auto"/>
                <w:left w:val="none" w:sz="0" w:space="0" w:color="auto"/>
                <w:bottom w:val="none" w:sz="0" w:space="0" w:color="auto"/>
                <w:right w:val="none" w:sz="0" w:space="0" w:color="auto"/>
              </w:divBdr>
            </w:div>
            <w:div w:id="1425299068">
              <w:marLeft w:val="0"/>
              <w:marRight w:val="0"/>
              <w:marTop w:val="0"/>
              <w:marBottom w:val="0"/>
              <w:divBdr>
                <w:top w:val="none" w:sz="0" w:space="0" w:color="auto"/>
                <w:left w:val="none" w:sz="0" w:space="0" w:color="auto"/>
                <w:bottom w:val="none" w:sz="0" w:space="0" w:color="auto"/>
                <w:right w:val="none" w:sz="0" w:space="0" w:color="auto"/>
              </w:divBdr>
            </w:div>
            <w:div w:id="17180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346">
      <w:bodyDiv w:val="1"/>
      <w:marLeft w:val="0"/>
      <w:marRight w:val="0"/>
      <w:marTop w:val="0"/>
      <w:marBottom w:val="0"/>
      <w:divBdr>
        <w:top w:val="none" w:sz="0" w:space="0" w:color="auto"/>
        <w:left w:val="none" w:sz="0" w:space="0" w:color="auto"/>
        <w:bottom w:val="none" w:sz="0" w:space="0" w:color="auto"/>
        <w:right w:val="none" w:sz="0" w:space="0" w:color="auto"/>
      </w:divBdr>
      <w:divsChild>
        <w:div w:id="1008757104">
          <w:marLeft w:val="0"/>
          <w:marRight w:val="0"/>
          <w:marTop w:val="0"/>
          <w:marBottom w:val="0"/>
          <w:divBdr>
            <w:top w:val="none" w:sz="0" w:space="0" w:color="auto"/>
            <w:left w:val="none" w:sz="0" w:space="0" w:color="auto"/>
            <w:bottom w:val="none" w:sz="0" w:space="0" w:color="auto"/>
            <w:right w:val="none" w:sz="0" w:space="0" w:color="auto"/>
          </w:divBdr>
        </w:div>
        <w:div w:id="333149576">
          <w:marLeft w:val="0"/>
          <w:marRight w:val="0"/>
          <w:marTop w:val="0"/>
          <w:marBottom w:val="0"/>
          <w:divBdr>
            <w:top w:val="none" w:sz="0" w:space="0" w:color="auto"/>
            <w:left w:val="none" w:sz="0" w:space="0" w:color="auto"/>
            <w:bottom w:val="none" w:sz="0" w:space="0" w:color="auto"/>
            <w:right w:val="none" w:sz="0" w:space="0" w:color="auto"/>
          </w:divBdr>
        </w:div>
        <w:div w:id="2123451501">
          <w:marLeft w:val="0"/>
          <w:marRight w:val="0"/>
          <w:marTop w:val="0"/>
          <w:marBottom w:val="0"/>
          <w:divBdr>
            <w:top w:val="none" w:sz="0" w:space="0" w:color="auto"/>
            <w:left w:val="none" w:sz="0" w:space="0" w:color="auto"/>
            <w:bottom w:val="none" w:sz="0" w:space="0" w:color="auto"/>
            <w:right w:val="none" w:sz="0" w:space="0" w:color="auto"/>
          </w:divBdr>
        </w:div>
        <w:div w:id="285697327">
          <w:marLeft w:val="0"/>
          <w:marRight w:val="0"/>
          <w:marTop w:val="0"/>
          <w:marBottom w:val="0"/>
          <w:divBdr>
            <w:top w:val="none" w:sz="0" w:space="0" w:color="auto"/>
            <w:left w:val="none" w:sz="0" w:space="0" w:color="auto"/>
            <w:bottom w:val="none" w:sz="0" w:space="0" w:color="auto"/>
            <w:right w:val="none" w:sz="0" w:space="0" w:color="auto"/>
          </w:divBdr>
        </w:div>
        <w:div w:id="1799955766">
          <w:marLeft w:val="0"/>
          <w:marRight w:val="0"/>
          <w:marTop w:val="0"/>
          <w:marBottom w:val="0"/>
          <w:divBdr>
            <w:top w:val="none" w:sz="0" w:space="0" w:color="auto"/>
            <w:left w:val="none" w:sz="0" w:space="0" w:color="auto"/>
            <w:bottom w:val="none" w:sz="0" w:space="0" w:color="auto"/>
            <w:right w:val="none" w:sz="0" w:space="0" w:color="auto"/>
          </w:divBdr>
        </w:div>
        <w:div w:id="188303627">
          <w:marLeft w:val="0"/>
          <w:marRight w:val="0"/>
          <w:marTop w:val="0"/>
          <w:marBottom w:val="0"/>
          <w:divBdr>
            <w:top w:val="none" w:sz="0" w:space="0" w:color="auto"/>
            <w:left w:val="none" w:sz="0" w:space="0" w:color="auto"/>
            <w:bottom w:val="none" w:sz="0" w:space="0" w:color="auto"/>
            <w:right w:val="none" w:sz="0" w:space="0" w:color="auto"/>
          </w:divBdr>
        </w:div>
        <w:div w:id="1341854305">
          <w:marLeft w:val="0"/>
          <w:marRight w:val="0"/>
          <w:marTop w:val="0"/>
          <w:marBottom w:val="0"/>
          <w:divBdr>
            <w:top w:val="none" w:sz="0" w:space="0" w:color="auto"/>
            <w:left w:val="none" w:sz="0" w:space="0" w:color="auto"/>
            <w:bottom w:val="none" w:sz="0" w:space="0" w:color="auto"/>
            <w:right w:val="none" w:sz="0" w:space="0" w:color="auto"/>
          </w:divBdr>
        </w:div>
        <w:div w:id="387654085">
          <w:marLeft w:val="0"/>
          <w:marRight w:val="0"/>
          <w:marTop w:val="0"/>
          <w:marBottom w:val="0"/>
          <w:divBdr>
            <w:top w:val="none" w:sz="0" w:space="0" w:color="auto"/>
            <w:left w:val="none" w:sz="0" w:space="0" w:color="auto"/>
            <w:bottom w:val="none" w:sz="0" w:space="0" w:color="auto"/>
            <w:right w:val="none" w:sz="0" w:space="0" w:color="auto"/>
          </w:divBdr>
        </w:div>
      </w:divsChild>
    </w:div>
    <w:div w:id="220143734">
      <w:bodyDiv w:val="1"/>
      <w:marLeft w:val="0"/>
      <w:marRight w:val="0"/>
      <w:marTop w:val="0"/>
      <w:marBottom w:val="0"/>
      <w:divBdr>
        <w:top w:val="none" w:sz="0" w:space="0" w:color="auto"/>
        <w:left w:val="none" w:sz="0" w:space="0" w:color="auto"/>
        <w:bottom w:val="none" w:sz="0" w:space="0" w:color="auto"/>
        <w:right w:val="none" w:sz="0" w:space="0" w:color="auto"/>
      </w:divBdr>
    </w:div>
    <w:div w:id="403725864">
      <w:bodyDiv w:val="1"/>
      <w:marLeft w:val="0"/>
      <w:marRight w:val="0"/>
      <w:marTop w:val="0"/>
      <w:marBottom w:val="0"/>
      <w:divBdr>
        <w:top w:val="none" w:sz="0" w:space="0" w:color="auto"/>
        <w:left w:val="none" w:sz="0" w:space="0" w:color="auto"/>
        <w:bottom w:val="none" w:sz="0" w:space="0" w:color="auto"/>
        <w:right w:val="none" w:sz="0" w:space="0" w:color="auto"/>
      </w:divBdr>
    </w:div>
    <w:div w:id="561408377">
      <w:bodyDiv w:val="1"/>
      <w:marLeft w:val="0"/>
      <w:marRight w:val="0"/>
      <w:marTop w:val="0"/>
      <w:marBottom w:val="0"/>
      <w:divBdr>
        <w:top w:val="none" w:sz="0" w:space="0" w:color="auto"/>
        <w:left w:val="none" w:sz="0" w:space="0" w:color="auto"/>
        <w:bottom w:val="none" w:sz="0" w:space="0" w:color="auto"/>
        <w:right w:val="none" w:sz="0" w:space="0" w:color="auto"/>
      </w:divBdr>
    </w:div>
    <w:div w:id="919942568">
      <w:bodyDiv w:val="1"/>
      <w:marLeft w:val="0"/>
      <w:marRight w:val="0"/>
      <w:marTop w:val="0"/>
      <w:marBottom w:val="0"/>
      <w:divBdr>
        <w:top w:val="none" w:sz="0" w:space="0" w:color="auto"/>
        <w:left w:val="none" w:sz="0" w:space="0" w:color="auto"/>
        <w:bottom w:val="none" w:sz="0" w:space="0" w:color="auto"/>
        <w:right w:val="none" w:sz="0" w:space="0" w:color="auto"/>
      </w:divBdr>
    </w:div>
    <w:div w:id="1079715919">
      <w:bodyDiv w:val="1"/>
      <w:marLeft w:val="0"/>
      <w:marRight w:val="0"/>
      <w:marTop w:val="0"/>
      <w:marBottom w:val="0"/>
      <w:divBdr>
        <w:top w:val="none" w:sz="0" w:space="0" w:color="auto"/>
        <w:left w:val="none" w:sz="0" w:space="0" w:color="auto"/>
        <w:bottom w:val="none" w:sz="0" w:space="0" w:color="auto"/>
        <w:right w:val="none" w:sz="0" w:space="0" w:color="auto"/>
      </w:divBdr>
    </w:div>
    <w:div w:id="1540124399">
      <w:bodyDiv w:val="1"/>
      <w:marLeft w:val="0"/>
      <w:marRight w:val="0"/>
      <w:marTop w:val="0"/>
      <w:marBottom w:val="0"/>
      <w:divBdr>
        <w:top w:val="none" w:sz="0" w:space="0" w:color="auto"/>
        <w:left w:val="none" w:sz="0" w:space="0" w:color="auto"/>
        <w:bottom w:val="none" w:sz="0" w:space="0" w:color="auto"/>
        <w:right w:val="none" w:sz="0" w:space="0" w:color="auto"/>
      </w:divBdr>
    </w:div>
    <w:div w:id="1700622258">
      <w:bodyDiv w:val="1"/>
      <w:marLeft w:val="0"/>
      <w:marRight w:val="0"/>
      <w:marTop w:val="0"/>
      <w:marBottom w:val="0"/>
      <w:divBdr>
        <w:top w:val="none" w:sz="0" w:space="0" w:color="auto"/>
        <w:left w:val="none" w:sz="0" w:space="0" w:color="auto"/>
        <w:bottom w:val="none" w:sz="0" w:space="0" w:color="auto"/>
        <w:right w:val="none" w:sz="0" w:space="0" w:color="auto"/>
      </w:divBdr>
    </w:div>
    <w:div w:id="1893274372">
      <w:bodyDiv w:val="1"/>
      <w:marLeft w:val="0"/>
      <w:marRight w:val="0"/>
      <w:marTop w:val="0"/>
      <w:marBottom w:val="0"/>
      <w:divBdr>
        <w:top w:val="none" w:sz="0" w:space="0" w:color="auto"/>
        <w:left w:val="none" w:sz="0" w:space="0" w:color="auto"/>
        <w:bottom w:val="none" w:sz="0" w:space="0" w:color="auto"/>
        <w:right w:val="none" w:sz="0" w:space="0" w:color="auto"/>
      </w:divBdr>
    </w:div>
    <w:div w:id="1901744748">
      <w:bodyDiv w:val="1"/>
      <w:marLeft w:val="0"/>
      <w:marRight w:val="0"/>
      <w:marTop w:val="0"/>
      <w:marBottom w:val="0"/>
      <w:divBdr>
        <w:top w:val="none" w:sz="0" w:space="0" w:color="auto"/>
        <w:left w:val="none" w:sz="0" w:space="0" w:color="auto"/>
        <w:bottom w:val="none" w:sz="0" w:space="0" w:color="auto"/>
        <w:right w:val="none" w:sz="0" w:space="0" w:color="auto"/>
      </w:divBdr>
    </w:div>
    <w:div w:id="1959556494">
      <w:bodyDiv w:val="1"/>
      <w:marLeft w:val="0"/>
      <w:marRight w:val="0"/>
      <w:marTop w:val="0"/>
      <w:marBottom w:val="0"/>
      <w:divBdr>
        <w:top w:val="none" w:sz="0" w:space="0" w:color="auto"/>
        <w:left w:val="none" w:sz="0" w:space="0" w:color="auto"/>
        <w:bottom w:val="none" w:sz="0" w:space="0" w:color="auto"/>
        <w:right w:val="none" w:sz="0" w:space="0" w:color="auto"/>
      </w:divBdr>
      <w:divsChild>
        <w:div w:id="259947382">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sChild>
    </w:div>
    <w:div w:id="2038850855">
      <w:bodyDiv w:val="1"/>
      <w:marLeft w:val="0"/>
      <w:marRight w:val="0"/>
      <w:marTop w:val="0"/>
      <w:marBottom w:val="0"/>
      <w:divBdr>
        <w:top w:val="none" w:sz="0" w:space="0" w:color="auto"/>
        <w:left w:val="none" w:sz="0" w:space="0" w:color="auto"/>
        <w:bottom w:val="none" w:sz="0" w:space="0" w:color="auto"/>
        <w:right w:val="none" w:sz="0" w:space="0" w:color="auto"/>
      </w:divBdr>
      <w:divsChild>
        <w:div w:id="2025861000">
          <w:marLeft w:val="0"/>
          <w:marRight w:val="0"/>
          <w:marTop w:val="0"/>
          <w:marBottom w:val="0"/>
          <w:divBdr>
            <w:top w:val="none" w:sz="0" w:space="0" w:color="auto"/>
            <w:left w:val="none" w:sz="0" w:space="0" w:color="auto"/>
            <w:bottom w:val="none" w:sz="0" w:space="0" w:color="auto"/>
            <w:right w:val="none" w:sz="0" w:space="0" w:color="auto"/>
          </w:divBdr>
          <w:divsChild>
            <w:div w:id="13045620">
              <w:marLeft w:val="0"/>
              <w:marRight w:val="0"/>
              <w:marTop w:val="0"/>
              <w:marBottom w:val="0"/>
              <w:divBdr>
                <w:top w:val="none" w:sz="0" w:space="0" w:color="auto"/>
                <w:left w:val="none" w:sz="0" w:space="0" w:color="auto"/>
                <w:bottom w:val="none" w:sz="0" w:space="0" w:color="auto"/>
                <w:right w:val="none" w:sz="0" w:space="0" w:color="auto"/>
              </w:divBdr>
            </w:div>
            <w:div w:id="21978981">
              <w:marLeft w:val="0"/>
              <w:marRight w:val="0"/>
              <w:marTop w:val="0"/>
              <w:marBottom w:val="0"/>
              <w:divBdr>
                <w:top w:val="none" w:sz="0" w:space="0" w:color="auto"/>
                <w:left w:val="none" w:sz="0" w:space="0" w:color="auto"/>
                <w:bottom w:val="none" w:sz="0" w:space="0" w:color="auto"/>
                <w:right w:val="none" w:sz="0" w:space="0" w:color="auto"/>
              </w:divBdr>
            </w:div>
            <w:div w:id="26687722">
              <w:marLeft w:val="0"/>
              <w:marRight w:val="0"/>
              <w:marTop w:val="0"/>
              <w:marBottom w:val="0"/>
              <w:divBdr>
                <w:top w:val="none" w:sz="0" w:space="0" w:color="auto"/>
                <w:left w:val="none" w:sz="0" w:space="0" w:color="auto"/>
                <w:bottom w:val="none" w:sz="0" w:space="0" w:color="auto"/>
                <w:right w:val="none" w:sz="0" w:space="0" w:color="auto"/>
              </w:divBdr>
            </w:div>
            <w:div w:id="120152003">
              <w:marLeft w:val="0"/>
              <w:marRight w:val="0"/>
              <w:marTop w:val="0"/>
              <w:marBottom w:val="0"/>
              <w:divBdr>
                <w:top w:val="none" w:sz="0" w:space="0" w:color="auto"/>
                <w:left w:val="none" w:sz="0" w:space="0" w:color="auto"/>
                <w:bottom w:val="none" w:sz="0" w:space="0" w:color="auto"/>
                <w:right w:val="none" w:sz="0" w:space="0" w:color="auto"/>
              </w:divBdr>
            </w:div>
            <w:div w:id="137959565">
              <w:marLeft w:val="0"/>
              <w:marRight w:val="0"/>
              <w:marTop w:val="0"/>
              <w:marBottom w:val="0"/>
              <w:divBdr>
                <w:top w:val="none" w:sz="0" w:space="0" w:color="auto"/>
                <w:left w:val="none" w:sz="0" w:space="0" w:color="auto"/>
                <w:bottom w:val="none" w:sz="0" w:space="0" w:color="auto"/>
                <w:right w:val="none" w:sz="0" w:space="0" w:color="auto"/>
              </w:divBdr>
            </w:div>
            <w:div w:id="229467908">
              <w:marLeft w:val="0"/>
              <w:marRight w:val="0"/>
              <w:marTop w:val="0"/>
              <w:marBottom w:val="0"/>
              <w:divBdr>
                <w:top w:val="none" w:sz="0" w:space="0" w:color="auto"/>
                <w:left w:val="none" w:sz="0" w:space="0" w:color="auto"/>
                <w:bottom w:val="none" w:sz="0" w:space="0" w:color="auto"/>
                <w:right w:val="none" w:sz="0" w:space="0" w:color="auto"/>
              </w:divBdr>
            </w:div>
            <w:div w:id="271939989">
              <w:marLeft w:val="0"/>
              <w:marRight w:val="0"/>
              <w:marTop w:val="0"/>
              <w:marBottom w:val="0"/>
              <w:divBdr>
                <w:top w:val="none" w:sz="0" w:space="0" w:color="auto"/>
                <w:left w:val="none" w:sz="0" w:space="0" w:color="auto"/>
                <w:bottom w:val="none" w:sz="0" w:space="0" w:color="auto"/>
                <w:right w:val="none" w:sz="0" w:space="0" w:color="auto"/>
              </w:divBdr>
            </w:div>
            <w:div w:id="437287761">
              <w:marLeft w:val="0"/>
              <w:marRight w:val="0"/>
              <w:marTop w:val="0"/>
              <w:marBottom w:val="0"/>
              <w:divBdr>
                <w:top w:val="none" w:sz="0" w:space="0" w:color="auto"/>
                <w:left w:val="none" w:sz="0" w:space="0" w:color="auto"/>
                <w:bottom w:val="none" w:sz="0" w:space="0" w:color="auto"/>
                <w:right w:val="none" w:sz="0" w:space="0" w:color="auto"/>
              </w:divBdr>
            </w:div>
            <w:div w:id="505553569">
              <w:marLeft w:val="0"/>
              <w:marRight w:val="0"/>
              <w:marTop w:val="0"/>
              <w:marBottom w:val="0"/>
              <w:divBdr>
                <w:top w:val="none" w:sz="0" w:space="0" w:color="auto"/>
                <w:left w:val="none" w:sz="0" w:space="0" w:color="auto"/>
                <w:bottom w:val="none" w:sz="0" w:space="0" w:color="auto"/>
                <w:right w:val="none" w:sz="0" w:space="0" w:color="auto"/>
              </w:divBdr>
            </w:div>
            <w:div w:id="559945262">
              <w:marLeft w:val="0"/>
              <w:marRight w:val="0"/>
              <w:marTop w:val="0"/>
              <w:marBottom w:val="0"/>
              <w:divBdr>
                <w:top w:val="none" w:sz="0" w:space="0" w:color="auto"/>
                <w:left w:val="none" w:sz="0" w:space="0" w:color="auto"/>
                <w:bottom w:val="none" w:sz="0" w:space="0" w:color="auto"/>
                <w:right w:val="none" w:sz="0" w:space="0" w:color="auto"/>
              </w:divBdr>
            </w:div>
            <w:div w:id="951788542">
              <w:marLeft w:val="0"/>
              <w:marRight w:val="0"/>
              <w:marTop w:val="0"/>
              <w:marBottom w:val="0"/>
              <w:divBdr>
                <w:top w:val="none" w:sz="0" w:space="0" w:color="auto"/>
                <w:left w:val="none" w:sz="0" w:space="0" w:color="auto"/>
                <w:bottom w:val="none" w:sz="0" w:space="0" w:color="auto"/>
                <w:right w:val="none" w:sz="0" w:space="0" w:color="auto"/>
              </w:divBdr>
            </w:div>
            <w:div w:id="1061833011">
              <w:marLeft w:val="0"/>
              <w:marRight w:val="0"/>
              <w:marTop w:val="0"/>
              <w:marBottom w:val="0"/>
              <w:divBdr>
                <w:top w:val="none" w:sz="0" w:space="0" w:color="auto"/>
                <w:left w:val="none" w:sz="0" w:space="0" w:color="auto"/>
                <w:bottom w:val="none" w:sz="0" w:space="0" w:color="auto"/>
                <w:right w:val="none" w:sz="0" w:space="0" w:color="auto"/>
              </w:divBdr>
            </w:div>
            <w:div w:id="1165779672">
              <w:marLeft w:val="0"/>
              <w:marRight w:val="0"/>
              <w:marTop w:val="0"/>
              <w:marBottom w:val="0"/>
              <w:divBdr>
                <w:top w:val="none" w:sz="0" w:space="0" w:color="auto"/>
                <w:left w:val="none" w:sz="0" w:space="0" w:color="auto"/>
                <w:bottom w:val="none" w:sz="0" w:space="0" w:color="auto"/>
                <w:right w:val="none" w:sz="0" w:space="0" w:color="auto"/>
              </w:divBdr>
            </w:div>
            <w:div w:id="1256137944">
              <w:marLeft w:val="0"/>
              <w:marRight w:val="0"/>
              <w:marTop w:val="0"/>
              <w:marBottom w:val="0"/>
              <w:divBdr>
                <w:top w:val="none" w:sz="0" w:space="0" w:color="auto"/>
                <w:left w:val="none" w:sz="0" w:space="0" w:color="auto"/>
                <w:bottom w:val="none" w:sz="0" w:space="0" w:color="auto"/>
                <w:right w:val="none" w:sz="0" w:space="0" w:color="auto"/>
              </w:divBdr>
            </w:div>
            <w:div w:id="1430585867">
              <w:marLeft w:val="0"/>
              <w:marRight w:val="0"/>
              <w:marTop w:val="0"/>
              <w:marBottom w:val="0"/>
              <w:divBdr>
                <w:top w:val="none" w:sz="0" w:space="0" w:color="auto"/>
                <w:left w:val="none" w:sz="0" w:space="0" w:color="auto"/>
                <w:bottom w:val="none" w:sz="0" w:space="0" w:color="auto"/>
                <w:right w:val="none" w:sz="0" w:space="0" w:color="auto"/>
              </w:divBdr>
            </w:div>
            <w:div w:id="1463308981">
              <w:marLeft w:val="0"/>
              <w:marRight w:val="0"/>
              <w:marTop w:val="0"/>
              <w:marBottom w:val="0"/>
              <w:divBdr>
                <w:top w:val="none" w:sz="0" w:space="0" w:color="auto"/>
                <w:left w:val="none" w:sz="0" w:space="0" w:color="auto"/>
                <w:bottom w:val="none" w:sz="0" w:space="0" w:color="auto"/>
                <w:right w:val="none" w:sz="0" w:space="0" w:color="auto"/>
              </w:divBdr>
            </w:div>
            <w:div w:id="1574201900">
              <w:marLeft w:val="0"/>
              <w:marRight w:val="0"/>
              <w:marTop w:val="0"/>
              <w:marBottom w:val="0"/>
              <w:divBdr>
                <w:top w:val="none" w:sz="0" w:space="0" w:color="auto"/>
                <w:left w:val="none" w:sz="0" w:space="0" w:color="auto"/>
                <w:bottom w:val="none" w:sz="0" w:space="0" w:color="auto"/>
                <w:right w:val="none" w:sz="0" w:space="0" w:color="auto"/>
              </w:divBdr>
            </w:div>
            <w:div w:id="1638484507">
              <w:marLeft w:val="0"/>
              <w:marRight w:val="0"/>
              <w:marTop w:val="0"/>
              <w:marBottom w:val="0"/>
              <w:divBdr>
                <w:top w:val="none" w:sz="0" w:space="0" w:color="auto"/>
                <w:left w:val="none" w:sz="0" w:space="0" w:color="auto"/>
                <w:bottom w:val="none" w:sz="0" w:space="0" w:color="auto"/>
                <w:right w:val="none" w:sz="0" w:space="0" w:color="auto"/>
              </w:divBdr>
            </w:div>
            <w:div w:id="1906406636">
              <w:marLeft w:val="0"/>
              <w:marRight w:val="0"/>
              <w:marTop w:val="0"/>
              <w:marBottom w:val="0"/>
              <w:divBdr>
                <w:top w:val="none" w:sz="0" w:space="0" w:color="auto"/>
                <w:left w:val="none" w:sz="0" w:space="0" w:color="auto"/>
                <w:bottom w:val="none" w:sz="0" w:space="0" w:color="auto"/>
                <w:right w:val="none" w:sz="0" w:space="0" w:color="auto"/>
              </w:divBdr>
            </w:div>
            <w:div w:id="2008171687">
              <w:marLeft w:val="0"/>
              <w:marRight w:val="0"/>
              <w:marTop w:val="0"/>
              <w:marBottom w:val="0"/>
              <w:divBdr>
                <w:top w:val="none" w:sz="0" w:space="0" w:color="auto"/>
                <w:left w:val="none" w:sz="0" w:space="0" w:color="auto"/>
                <w:bottom w:val="none" w:sz="0" w:space="0" w:color="auto"/>
                <w:right w:val="none" w:sz="0" w:space="0" w:color="auto"/>
              </w:divBdr>
            </w:div>
            <w:div w:id="20270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602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1180A-D42C-4506-8C60-8AE31751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3387</Words>
  <Characters>19308</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Surrey County Chess Association</vt:lpstr>
      <vt:lpstr>Minutes of Annual General Meeting</vt:lpstr>
      <vt:lpstr>20 June 2021</vt:lpstr>
      <vt:lpstr>Nominated Members entitled to vote:</vt:lpstr>
      <vt:lpstr>Kingston: Nick Grey, Alan Scrimgour</vt:lpstr>
      <vt:lpstr>Richmond: Huw Williams</vt:lpstr>
      <vt:lpstr/>
      <vt:lpstr>In memoriam</vt:lpstr>
      <vt:lpstr>Respects were paid to John Davis (Dorking) and Mike Bolan (Ashtead) </vt:lpstr>
      <vt:lpstr>2. Annual Finance Meeting 2020 (resumption)</vt:lpstr>
      <vt:lpstr/>
      <vt:lpstr>Martin Smith, David Sedgwick, Paul Dunican and Trevor Jones </vt:lpstr>
      <vt:lpstr>1) The chair opened this meeting which was adjourned on 27 August 2020.</vt:lpstr>
      <vt:lpstr/>
      <vt:lpstr>2) Apologies for absence</vt:lpstr>
      <vt:lpstr/>
      <vt:lpstr>Martin Smith, David Sedgwick, Paul Dunican and Trevor Jones </vt:lpstr>
      <vt:lpstr/>
      <vt:lpstr>This is a proposal by the Board to accept team entries to the Main League for th</vt:lpstr>
      <vt:lpstr/>
      <vt:lpstr>4) Any Other Business</vt:lpstr>
      <vt:lpstr/>
      <vt:lpstr>None</vt:lpstr>
      <vt:lpstr/>
      <vt:lpstr>Annual General Meeting 2021 </vt:lpstr>
      <vt:lpstr/>
      <vt:lpstr>1. Apologies for absence</vt:lpstr>
      <vt:lpstr/>
      <vt:lpstr>Martin Smith, David Sedgwick, Paul Dunican and Trevor Jones </vt:lpstr>
      <vt:lpstr/>
      <vt:lpstr>4. Questions about Directors’ Reports</vt:lpstr>
      <vt:lpstr>Details of the written reports were distributed prior to the meeting and only wr</vt:lpstr>
      <vt:lpstr>c) Administrative Director: None</vt:lpstr>
      <vt:lpstr/>
      <vt:lpstr>d) Inter-Club Tournaments Director: None</vt:lpstr>
      <vt:lpstr>5. Treasurer’s Report and Approval of Accounts for the Year Ended 30 April 2021.</vt:lpstr>
      <vt:lpstr>6. Questions about Officers’ Reports</vt:lpstr>
      <vt:lpstr>7. Report Surrey Chess Congress</vt:lpstr>
      <vt:lpstr/>
      <vt:lpstr>8. Election of Directors</vt:lpstr>
      <vt:lpstr>9. Election of Independent Examiner</vt:lpstr>
      <vt:lpstr>A motion supporting the reappointment of Richard Jones was passed nem.con.</vt:lpstr>
      <vt:lpstr>10. Resumption of OTB Chess</vt:lpstr>
      <vt:lpstr/>
      <vt:lpstr>Paul Shepherd advised the meeting that he had prepared a set of slides which he </vt:lpstr>
      <vt:lpstr/>
      <vt:lpstr>Dan Rosen indicated that Ashtead is reconsidering its decision about whether to </vt:lpstr>
      <vt:lpstr/>
      <vt:lpstr>Phil Stimpson enquired whether Guildford should give priority to cup matches in </vt:lpstr>
      <vt:lpstr>Paul Shepherd replied that aspect will be addressed when the fixtures are drawn </vt:lpstr>
      <vt:lpstr/>
      <vt:lpstr>David Howes thought that captains involved in playing off matches for the 2019/2</vt:lpstr>
      <vt:lpstr/>
      <vt:lpstr>Brian Skinner enquired whether the nominations for 2019/20 should apply to the u</vt:lpstr>
      <vt:lpstr/>
      <vt:lpstr>Mike Gunn enquired how should they deal with new players who had no ECF rating b</vt:lpstr>
      <vt:lpstr/>
      <vt:lpstr>Peter Lawrence mentioned that if there is a late start to the new season then th</vt:lpstr>
      <vt:lpstr/>
      <vt:lpstr>Paul Dupre stated that he had an extensive database of players results and would</vt:lpstr>
      <vt:lpstr/>
      <vt:lpstr>Richard Tillett is concerned about the potential disparity between venues in res</vt:lpstr>
      <vt:lpstr/>
      <vt:lpstr>Richard Jones asked what would happen if a team turned up at the opposing club v</vt:lpstr>
      <vt:lpstr/>
      <vt:lpstr>Nick Grey said that he hoped the run off matches for the 2019/20 season could be</vt:lpstr>
      <vt:lpstr/>
      <vt:lpstr>Mike Wickham asked whether the Board needed greater powers to deal with unexpect</vt:lpstr>
      <vt:lpstr/>
      <vt:lpstr>Paul Shepherd then displayed some of the relevant slides from his presentation a</vt:lpstr>
      <vt:lpstr/>
      <vt:lpstr>Paul Shepherd then displayed the slide headed Online Competitions beyond OTB res</vt:lpstr>
      <vt:lpstr/>
      <vt:lpstr>Huw Williams then provided further comments about online chess stressing that th</vt:lpstr>
      <vt:lpstr>to date. There may be further government restrictions in the future and it may b</vt:lpstr>
      <vt:lpstr/>
      <vt:lpstr>Brian Skinner enquired whether Wednesdays for the online competitions was sacros</vt:lpstr>
      <vt:lpstr/>
      <vt:lpstr>Paul Durrant asked for a delay in providing online chess so that OTB chess is fi</vt:lpstr>
      <vt:lpstr/>
      <vt:lpstr>Daniel Young confirmed that Wallington Chess Club do meet on Wednesday’s evening</vt:lpstr>
      <vt:lpstr/>
      <vt:lpstr>Gordon Rennie advised that Wimbledon are normally involved in playing London Lea</vt:lpstr>
      <vt:lpstr/>
      <vt:lpstr>Chris Bernard explained that some Crystal Palace members were also members of St</vt:lpstr>
      <vt:lpstr/>
      <vt:lpstr>Richard Tillett mentioned that Streatham also entered teams in the London League</vt:lpstr>
      <vt:lpstr/>
      <vt:lpstr>Dan Rosen thought that Wednesdays were probably the best night for online chess </vt:lpstr>
      <vt:lpstr/>
      <vt:lpstr>Alan Scrimgour agreed to a delay in starting online chess but thought that it wa</vt:lpstr>
      <vt:lpstr/>
      <vt:lpstr>2 straw polls were conducted:</vt:lpstr>
      <vt:lpstr>a) How many clubs support a break before there is an online competition? – There</vt:lpstr>
      <vt:lpstr>b) How many clubs think they will field an online team? – 7 which equals about 4</vt:lpstr>
      <vt:lpstr/>
      <vt:lpstr>Dan Rosen said that if there is say a 6 month delay in starting the online compe</vt:lpstr>
      <vt:lpstr/>
      <vt:lpstr>Phil Stimpson suggested that for future years the online competitions could be r</vt:lpstr>
      <vt:lpstr/>
    </vt:vector>
  </TitlesOfParts>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2021-06-22T11:59:00Z</dcterms:created>
  <dcterms:modified xsi:type="dcterms:W3CDTF">2021-07-05T08:07:00Z</dcterms:modified>
</cp:coreProperties>
</file>