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8212" w14:textId="77777777" w:rsidR="00E75446" w:rsidRPr="00142CF9" w:rsidRDefault="00275722" w:rsidP="00E373A3">
      <w:pPr>
        <w:jc w:val="center"/>
        <w:outlineLvl w:val="0"/>
        <w:rPr>
          <w:rFonts w:ascii="Arial" w:hAnsi="Arial" w:cs="Arial"/>
          <w:sz w:val="36"/>
          <w:szCs w:val="36"/>
        </w:rPr>
      </w:pPr>
      <w:r>
        <w:rPr>
          <w:rFonts w:ascii="Arial" w:hAnsi="Arial" w:cs="Arial"/>
          <w:sz w:val="36"/>
          <w:szCs w:val="36"/>
        </w:rPr>
        <w:t xml:space="preserve"> </w:t>
      </w:r>
      <w:r w:rsidR="008E5F4C">
        <w:rPr>
          <w:rFonts w:ascii="Arial" w:hAnsi="Arial" w:cs="Arial"/>
          <w:sz w:val="36"/>
          <w:szCs w:val="36"/>
        </w:rPr>
        <w:t xml:space="preserve"> </w:t>
      </w:r>
      <w:r w:rsidR="00B919BB">
        <w:rPr>
          <w:rFonts w:ascii="Arial" w:hAnsi="Arial" w:cs="Arial"/>
          <w:sz w:val="36"/>
          <w:szCs w:val="36"/>
        </w:rPr>
        <w:t xml:space="preserve"> </w:t>
      </w:r>
      <w:r w:rsidR="00E75446" w:rsidRPr="00142CF9">
        <w:rPr>
          <w:rFonts w:ascii="Arial" w:hAnsi="Arial" w:cs="Arial"/>
          <w:sz w:val="36"/>
          <w:szCs w:val="36"/>
        </w:rPr>
        <w:t>Surrey County Chess Association</w:t>
      </w:r>
    </w:p>
    <w:p w14:paraId="7047B824"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a company limited by guarantee not having a share capital</w:t>
      </w:r>
    </w:p>
    <w:p w14:paraId="0A70217C"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company registration number 5602632</w:t>
      </w:r>
    </w:p>
    <w:p w14:paraId="0AC154D0"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registered office 38 Glebe Road, Ashtead, Surrey KT21</w:t>
      </w:r>
    </w:p>
    <w:p w14:paraId="35DF5CF8" w14:textId="77777777" w:rsidR="00E75446" w:rsidRPr="00142CF9" w:rsidRDefault="00E75446" w:rsidP="00E75446">
      <w:pPr>
        <w:jc w:val="center"/>
        <w:rPr>
          <w:rFonts w:ascii="Arial" w:hAnsi="Arial" w:cs="Arial"/>
          <w:sz w:val="20"/>
          <w:szCs w:val="20"/>
        </w:rPr>
      </w:pPr>
    </w:p>
    <w:p w14:paraId="54FE72C7" w14:textId="77777777" w:rsidR="00E75446" w:rsidRDefault="00E75446">
      <w:pPr>
        <w:jc w:val="center"/>
      </w:pPr>
    </w:p>
    <w:p w14:paraId="40863095" w14:textId="77777777" w:rsidR="00E75446" w:rsidRDefault="00E75446">
      <w:pPr>
        <w:jc w:val="center"/>
      </w:pPr>
    </w:p>
    <w:p w14:paraId="77029A5E" w14:textId="54E775BE" w:rsidR="00510F31" w:rsidRDefault="00510F31" w:rsidP="00E373A3">
      <w:pPr>
        <w:jc w:val="center"/>
        <w:outlineLvl w:val="0"/>
      </w:pPr>
      <w:r>
        <w:t xml:space="preserve"> Minutes of </w:t>
      </w:r>
      <w:r w:rsidR="00474951">
        <w:t>the</w:t>
      </w:r>
      <w:r w:rsidR="0095258A">
        <w:t xml:space="preserve"> Annual League Composition Meeting</w:t>
      </w:r>
    </w:p>
    <w:p w14:paraId="39E90AF9" w14:textId="006AA2C2" w:rsidR="00510F31" w:rsidRDefault="004536FE" w:rsidP="00E373A3">
      <w:pPr>
        <w:jc w:val="center"/>
        <w:outlineLvl w:val="0"/>
        <w:rPr>
          <w:b/>
          <w:bCs/>
          <w:caps/>
        </w:rPr>
      </w:pPr>
      <w:r>
        <w:rPr>
          <w:b/>
          <w:bCs/>
          <w:caps/>
        </w:rPr>
        <w:t>2</w:t>
      </w:r>
      <w:r w:rsidR="000A71B1">
        <w:rPr>
          <w:b/>
          <w:bCs/>
          <w:caps/>
        </w:rPr>
        <w:t>0</w:t>
      </w:r>
      <w:r w:rsidR="00510F31">
        <w:rPr>
          <w:b/>
          <w:bCs/>
          <w:caps/>
        </w:rPr>
        <w:t xml:space="preserve"> </w:t>
      </w:r>
      <w:r w:rsidR="0095258A">
        <w:rPr>
          <w:b/>
          <w:bCs/>
          <w:caps/>
        </w:rPr>
        <w:t>AUGUST</w:t>
      </w:r>
      <w:r w:rsidR="00510F31">
        <w:rPr>
          <w:b/>
          <w:bCs/>
          <w:caps/>
        </w:rPr>
        <w:t xml:space="preserve"> 20</w:t>
      </w:r>
      <w:r w:rsidR="004E3727">
        <w:rPr>
          <w:b/>
          <w:bCs/>
          <w:caps/>
        </w:rPr>
        <w:t>2</w:t>
      </w:r>
      <w:r w:rsidR="000A71B1">
        <w:rPr>
          <w:b/>
          <w:bCs/>
          <w:caps/>
        </w:rPr>
        <w:t>4</w:t>
      </w:r>
    </w:p>
    <w:p w14:paraId="3C56D1FE" w14:textId="77777777" w:rsidR="00510F31" w:rsidRDefault="00510F31">
      <w:pPr>
        <w:rPr>
          <w:b/>
          <w:bCs/>
          <w:caps/>
        </w:rPr>
      </w:pPr>
    </w:p>
    <w:p w14:paraId="69C2C773" w14:textId="77777777" w:rsidR="00510F31" w:rsidRDefault="00510F31">
      <w:pPr>
        <w:jc w:val="center"/>
        <w:rPr>
          <w:caps/>
        </w:rPr>
      </w:pPr>
    </w:p>
    <w:p w14:paraId="706A803C" w14:textId="17B887C6" w:rsidR="00510F31" w:rsidRDefault="00C7798D">
      <w:r>
        <w:t>The m</w:t>
      </w:r>
      <w:r w:rsidR="004E3727">
        <w:t xml:space="preserve">eeting </w:t>
      </w:r>
      <w:r w:rsidR="00321A73">
        <w:t>w</w:t>
      </w:r>
      <w:r w:rsidR="008B34FE">
        <w:t>as</w:t>
      </w:r>
      <w:r w:rsidR="00D31FAE">
        <w:t xml:space="preserve"> </w:t>
      </w:r>
      <w:r>
        <w:t xml:space="preserve">held at Cheam Parochial Halls and </w:t>
      </w:r>
      <w:r w:rsidR="00D31FAE">
        <w:t xml:space="preserve">started at </w:t>
      </w:r>
      <w:r w:rsidR="008C2DF2">
        <w:t>7.4</w:t>
      </w:r>
      <w:r w:rsidR="000A71B1">
        <w:t>6</w:t>
      </w:r>
      <w:r w:rsidR="00510F31">
        <w:t xml:space="preserve"> pm.</w:t>
      </w:r>
    </w:p>
    <w:p w14:paraId="40C6687F" w14:textId="63CD38BE" w:rsidR="00510F31" w:rsidRDefault="00767146">
      <w:r>
        <w:t>Clive Frostick</w:t>
      </w:r>
      <w:r w:rsidR="00510F31">
        <w:t xml:space="preserve"> (President) was in the Chair.</w:t>
      </w:r>
    </w:p>
    <w:p w14:paraId="48830815" w14:textId="77777777" w:rsidR="001F095B" w:rsidRDefault="001F095B" w:rsidP="001F095B">
      <w:pPr>
        <w:widowControl/>
        <w:autoSpaceDE/>
        <w:rPr>
          <w:rFonts w:ascii="Arial" w:hAnsi="Arial" w:cs="Arial"/>
          <w:b/>
          <w:bCs/>
          <w:lang w:eastAsia="ar-SA" w:bidi="ar-SA"/>
        </w:rPr>
      </w:pPr>
    </w:p>
    <w:p w14:paraId="090B9A2C" w14:textId="77777777" w:rsidR="00946AB8" w:rsidRDefault="00946AB8" w:rsidP="00946AB8">
      <w:pPr>
        <w:rPr>
          <w:b/>
          <w:bCs/>
        </w:rPr>
      </w:pPr>
      <w:r w:rsidRPr="00C7798D">
        <w:rPr>
          <w:b/>
          <w:bCs/>
        </w:rPr>
        <w:t>Attendees</w:t>
      </w:r>
      <w:r>
        <w:rPr>
          <w:b/>
          <w:bCs/>
        </w:rPr>
        <w:t>: -</w:t>
      </w:r>
    </w:p>
    <w:p w14:paraId="1D26445B" w14:textId="77777777" w:rsidR="00946AB8" w:rsidRDefault="00946AB8" w:rsidP="00946AB8">
      <w:pPr>
        <w:outlineLvl w:val="0"/>
      </w:pPr>
      <w:r>
        <w:rPr>
          <w:b/>
          <w:bCs/>
        </w:rPr>
        <w:t>Nominated Members entitled to vote</w:t>
      </w:r>
      <w:r>
        <w:t>:</w:t>
      </w:r>
    </w:p>
    <w:p w14:paraId="60191DA4" w14:textId="77777777" w:rsidR="00946AB8" w:rsidRDefault="00946AB8" w:rsidP="00946AB8">
      <w:r>
        <w:rPr>
          <w:b/>
          <w:bCs/>
        </w:rPr>
        <w:t>Ashtead</w:t>
      </w:r>
      <w:r>
        <w:t xml:space="preserve">: Dan Rosen, Bertie Barlow (proxy for Richard Jones) </w:t>
      </w:r>
    </w:p>
    <w:p w14:paraId="3E92FA77" w14:textId="77777777" w:rsidR="00946AB8" w:rsidRDefault="00946AB8" w:rsidP="00946AB8">
      <w:r>
        <w:rPr>
          <w:b/>
          <w:bCs/>
        </w:rPr>
        <w:t>Dorking</w:t>
      </w:r>
      <w:r>
        <w:t xml:space="preserve">: Brian Skinner, Peter Lawrence   </w:t>
      </w:r>
    </w:p>
    <w:p w14:paraId="279F7190" w14:textId="443B2BE6" w:rsidR="00946AB8" w:rsidRPr="00142E45" w:rsidRDefault="00946AB8" w:rsidP="00946AB8">
      <w:r>
        <w:rPr>
          <w:b/>
        </w:rPr>
        <w:t>Epsom</w:t>
      </w:r>
      <w:r>
        <w:t>: Michael Wickham, David Flewellen (proxy for Marcus Gosling, Lucy Emery and Al</w:t>
      </w:r>
      <w:r w:rsidR="00F41552">
        <w:t>i</w:t>
      </w:r>
      <w:r>
        <w:t xml:space="preserve">stair Mackenzie) </w:t>
      </w:r>
    </w:p>
    <w:p w14:paraId="2AD45BFC" w14:textId="77777777" w:rsidR="00946AB8" w:rsidRDefault="00946AB8" w:rsidP="00946AB8">
      <w:pPr>
        <w:rPr>
          <w:bCs/>
        </w:rPr>
      </w:pPr>
      <w:r>
        <w:rPr>
          <w:b/>
          <w:bCs/>
        </w:rPr>
        <w:t>Guildford</w:t>
      </w:r>
      <w:r w:rsidRPr="00F60566">
        <w:rPr>
          <w:bCs/>
        </w:rPr>
        <w:t xml:space="preserve">: </w:t>
      </w:r>
      <w:r>
        <w:rPr>
          <w:bCs/>
        </w:rPr>
        <w:t xml:space="preserve">Mike Gunn, Trevor Jones (proxy for James Toon and Malcolm Twigger-Ross) </w:t>
      </w:r>
    </w:p>
    <w:p w14:paraId="2FD98EA4" w14:textId="77777777" w:rsidR="00946AB8" w:rsidRDefault="00946AB8" w:rsidP="00946AB8">
      <w:pPr>
        <w:outlineLvl w:val="0"/>
        <w:rPr>
          <w:bCs/>
        </w:rPr>
      </w:pPr>
      <w:r>
        <w:rPr>
          <w:b/>
          <w:bCs/>
        </w:rPr>
        <w:t>Kingston</w:t>
      </w:r>
      <w:r w:rsidRPr="007C1C07">
        <w:rPr>
          <w:bCs/>
        </w:rPr>
        <w:t xml:space="preserve">: </w:t>
      </w:r>
      <w:r>
        <w:rPr>
          <w:bCs/>
        </w:rPr>
        <w:t xml:space="preserve">Alan Scrimgour </w:t>
      </w:r>
    </w:p>
    <w:p w14:paraId="4841F6FB" w14:textId="77777777" w:rsidR="00946AB8" w:rsidRDefault="00946AB8" w:rsidP="00946AB8">
      <w:pPr>
        <w:outlineLvl w:val="0"/>
        <w:rPr>
          <w:bCs/>
        </w:rPr>
      </w:pPr>
      <w:r w:rsidRPr="00D734C8">
        <w:rPr>
          <w:b/>
        </w:rPr>
        <w:t>Richmond</w:t>
      </w:r>
      <w:r>
        <w:rPr>
          <w:bCs/>
        </w:rPr>
        <w:t>: Sampson Low (proxy for Huw Williams)</w:t>
      </w:r>
    </w:p>
    <w:p w14:paraId="25ACC703" w14:textId="77777777" w:rsidR="00946AB8" w:rsidRPr="00023F0B" w:rsidRDefault="00946AB8" w:rsidP="00946AB8">
      <w:pPr>
        <w:outlineLvl w:val="0"/>
        <w:rPr>
          <w:bCs/>
        </w:rPr>
      </w:pPr>
      <w:r w:rsidRPr="00023F0B">
        <w:rPr>
          <w:b/>
        </w:rPr>
        <w:t>South Norwood</w:t>
      </w:r>
      <w:r w:rsidRPr="00023F0B">
        <w:rPr>
          <w:bCs/>
        </w:rPr>
        <w:t>:</w:t>
      </w:r>
      <w:r>
        <w:rPr>
          <w:b/>
        </w:rPr>
        <w:t xml:space="preserve"> </w:t>
      </w:r>
      <w:r w:rsidRPr="00023F0B">
        <w:rPr>
          <w:bCs/>
        </w:rPr>
        <w:t>Ken Chamberlain</w:t>
      </w:r>
      <w:r>
        <w:rPr>
          <w:bCs/>
        </w:rPr>
        <w:t xml:space="preserve"> (proxy for Michael Collins and Simon Lea)</w:t>
      </w:r>
    </w:p>
    <w:p w14:paraId="705B9108" w14:textId="77777777" w:rsidR="00946AB8" w:rsidRDefault="00946AB8" w:rsidP="00946AB8">
      <w:r>
        <w:rPr>
          <w:b/>
          <w:bCs/>
        </w:rPr>
        <w:t>Surbiton</w:t>
      </w:r>
      <w:r>
        <w:t xml:space="preserve">: Graham Alcock </w:t>
      </w:r>
    </w:p>
    <w:p w14:paraId="03D7E309" w14:textId="01CE471A" w:rsidR="00946AB8" w:rsidRPr="006745CB" w:rsidRDefault="00946AB8" w:rsidP="00946AB8">
      <w:r>
        <w:rPr>
          <w:b/>
        </w:rPr>
        <w:t xml:space="preserve">Attendee entitled to a casting </w:t>
      </w:r>
      <w:r w:rsidRPr="00023F0B">
        <w:rPr>
          <w:bCs/>
        </w:rPr>
        <w:t>vote</w:t>
      </w:r>
      <w:r>
        <w:t>: Clive Frostick (</w:t>
      </w:r>
      <w:r w:rsidR="00F465F9">
        <w:t>Chairperson</w:t>
      </w:r>
      <w:r>
        <w:t>)</w:t>
      </w:r>
    </w:p>
    <w:p w14:paraId="0C2D7EF4" w14:textId="77777777" w:rsidR="00946AB8" w:rsidRDefault="00946AB8" w:rsidP="00946AB8">
      <w:r>
        <w:rPr>
          <w:b/>
          <w:bCs/>
        </w:rPr>
        <w:t>Attendees not entitled to vote</w:t>
      </w:r>
      <w:r w:rsidRPr="00023F0B">
        <w:t xml:space="preserve">: </w:t>
      </w:r>
      <w:r>
        <w:t>Charlie Cook (Kingston)</w:t>
      </w:r>
      <w:r>
        <w:rPr>
          <w:b/>
          <w:bCs/>
        </w:rPr>
        <w:t xml:space="preserve"> </w:t>
      </w:r>
    </w:p>
    <w:p w14:paraId="486C1056" w14:textId="77777777" w:rsidR="00946AB8" w:rsidRDefault="00946AB8" w:rsidP="00946AB8"/>
    <w:p w14:paraId="74BB87D5" w14:textId="4A581838" w:rsidR="00946AB8" w:rsidRDefault="00946AB8" w:rsidP="00946AB8">
      <w:r>
        <w:t xml:space="preserve">Clive Frostick welcomed attendees. Safety advice covering fire exits was provided. </w:t>
      </w:r>
    </w:p>
    <w:p w14:paraId="31309BCB" w14:textId="77777777" w:rsidR="00946AB8" w:rsidRDefault="00946AB8" w:rsidP="001F095B">
      <w:pPr>
        <w:widowControl/>
        <w:autoSpaceDE/>
        <w:rPr>
          <w:rFonts w:ascii="Arial" w:hAnsi="Arial" w:cs="Arial"/>
          <w:b/>
          <w:bCs/>
          <w:lang w:eastAsia="ar-SA" w:bidi="ar-SA"/>
        </w:rPr>
      </w:pPr>
    </w:p>
    <w:p w14:paraId="30C75CBD" w14:textId="77777777" w:rsidR="00946AB8" w:rsidRDefault="00946AB8" w:rsidP="001F095B">
      <w:pPr>
        <w:widowControl/>
        <w:autoSpaceDE/>
        <w:outlineLvl w:val="0"/>
        <w:rPr>
          <w:b/>
          <w:bCs/>
          <w:lang w:eastAsia="ar-SA" w:bidi="ar-SA"/>
        </w:rPr>
      </w:pPr>
    </w:p>
    <w:p w14:paraId="4AAFF652" w14:textId="1D2E3D32" w:rsidR="001F095B" w:rsidRPr="00946AB8" w:rsidRDefault="001F095B" w:rsidP="00946AB8">
      <w:pPr>
        <w:pStyle w:val="ListParagraph"/>
        <w:numPr>
          <w:ilvl w:val="0"/>
          <w:numId w:val="5"/>
        </w:numPr>
        <w:ind w:left="360"/>
        <w:outlineLvl w:val="0"/>
        <w:rPr>
          <w:rFonts w:ascii="Times New Roman" w:hAnsi="Times New Roman"/>
          <w:b/>
          <w:bCs/>
          <w:sz w:val="24"/>
          <w:szCs w:val="24"/>
          <w:lang w:eastAsia="ar-SA"/>
        </w:rPr>
      </w:pPr>
      <w:r w:rsidRPr="00946AB8">
        <w:rPr>
          <w:rFonts w:ascii="Times New Roman" w:hAnsi="Times New Roman"/>
          <w:b/>
          <w:bCs/>
          <w:sz w:val="24"/>
          <w:szCs w:val="24"/>
          <w:lang w:eastAsia="ar-SA"/>
        </w:rPr>
        <w:t>Apologies for absence</w:t>
      </w:r>
    </w:p>
    <w:p w14:paraId="411FED3A" w14:textId="77777777" w:rsidR="00946AB8" w:rsidRDefault="00946AB8" w:rsidP="00946AB8">
      <w:pPr>
        <w:outlineLvl w:val="0"/>
        <w:rPr>
          <w:b/>
          <w:bCs/>
          <w:lang w:eastAsia="ar-SA"/>
        </w:rPr>
      </w:pPr>
    </w:p>
    <w:p w14:paraId="57AF294D" w14:textId="77777777" w:rsidR="00946AB8" w:rsidRDefault="00946AB8" w:rsidP="00946AB8">
      <w:pPr>
        <w:outlineLvl w:val="0"/>
      </w:pPr>
      <w:r>
        <w:t>Gordon Rennie, Richard Tillett, David Sedgwick, Lucy Emery, Paul Shepherd, Marcus Gosling, Daniel Gliddon, Stephen Moss, Nick Grey and Malcolm Twigger-Ross.</w:t>
      </w:r>
    </w:p>
    <w:p w14:paraId="24A90E52" w14:textId="77777777" w:rsidR="00946AB8" w:rsidRDefault="00946AB8" w:rsidP="00946AB8">
      <w:pPr>
        <w:outlineLvl w:val="0"/>
      </w:pPr>
    </w:p>
    <w:p w14:paraId="33A55F8C" w14:textId="42C08EF7" w:rsidR="00946AB8" w:rsidRPr="00100274" w:rsidRDefault="00100274" w:rsidP="00100274">
      <w:pPr>
        <w:outlineLvl w:val="0"/>
        <w:rPr>
          <w:b/>
          <w:bCs/>
        </w:rPr>
      </w:pPr>
      <w:r>
        <w:rPr>
          <w:b/>
          <w:bCs/>
        </w:rPr>
        <w:t xml:space="preserve"> 2.  </w:t>
      </w:r>
      <w:r w:rsidR="00946AB8" w:rsidRPr="00100274">
        <w:rPr>
          <w:b/>
          <w:bCs/>
        </w:rPr>
        <w:t>Change the time control for the Ellery Williams Memorial Trophy to include Fischer timing.</w:t>
      </w:r>
    </w:p>
    <w:p w14:paraId="6243283A" w14:textId="77777777" w:rsidR="00946AB8" w:rsidRDefault="00946AB8" w:rsidP="00946AB8">
      <w:pPr>
        <w:outlineLvl w:val="0"/>
        <w:rPr>
          <w:b/>
          <w:bCs/>
        </w:rPr>
      </w:pPr>
    </w:p>
    <w:p w14:paraId="697A9E08" w14:textId="27F7A370" w:rsidR="00100274" w:rsidRDefault="00100274" w:rsidP="00946AB8">
      <w:pPr>
        <w:outlineLvl w:val="0"/>
      </w:pPr>
      <w:r>
        <w:t xml:space="preserve">Dan Rosen explained that this item had been brought forward from the AGM. The Ellery Williams is currently a guillotine finish. This proposal would extend the introduction of Fischer timing to the Ellery Williams Memorial Trophy, with parameters to ensure that at least 120 moves are played during the session and a defined procedure to deal with any games still unfinished. The change will stay within the </w:t>
      </w:r>
      <w:r w:rsidR="00F465F9">
        <w:t>2 hour</w:t>
      </w:r>
      <w:r w:rsidR="006F0C37">
        <w:t xml:space="preserve"> time slot so i</w:t>
      </w:r>
      <w:r>
        <w:t xml:space="preserve">t will continue to be a </w:t>
      </w:r>
      <w:r w:rsidR="006F0C37">
        <w:t>r</w:t>
      </w:r>
      <w:r>
        <w:t xml:space="preserve">apidplay tournament. </w:t>
      </w:r>
      <w:r w:rsidR="00F93420">
        <w:t>Details of the proposal are shown in Appendix A.</w:t>
      </w:r>
    </w:p>
    <w:p w14:paraId="63B66464" w14:textId="77777777" w:rsidR="006F0C37" w:rsidRDefault="006F0C37" w:rsidP="00946AB8">
      <w:pPr>
        <w:outlineLvl w:val="0"/>
      </w:pPr>
    </w:p>
    <w:p w14:paraId="28521360" w14:textId="5D397BF6" w:rsidR="006F0C37" w:rsidRDefault="006F0C37" w:rsidP="00946AB8">
      <w:pPr>
        <w:outlineLvl w:val="0"/>
      </w:pPr>
      <w:r>
        <w:t xml:space="preserve">Trevor Jones questioned whether the increment of 5 seconds per move was </w:t>
      </w:r>
      <w:r w:rsidR="00F465F9">
        <w:t xml:space="preserve">at </w:t>
      </w:r>
      <w:r>
        <w:t>the right level. However</w:t>
      </w:r>
      <w:r w:rsidR="00F465F9">
        <w:t>,</w:t>
      </w:r>
      <w:r>
        <w:t xml:space="preserve"> the prevailing</w:t>
      </w:r>
      <w:r w:rsidR="00F465F9">
        <w:t xml:space="preserve"> view</w:t>
      </w:r>
      <w:r>
        <w:t xml:space="preserve"> was that it is best. </w:t>
      </w:r>
    </w:p>
    <w:p w14:paraId="0835AC95" w14:textId="77777777" w:rsidR="006F0C37" w:rsidRDefault="006F0C37" w:rsidP="00946AB8">
      <w:pPr>
        <w:outlineLvl w:val="0"/>
      </w:pPr>
    </w:p>
    <w:p w14:paraId="0E331810" w14:textId="14CAAD0F" w:rsidR="006F0C37" w:rsidRDefault="006F0C37" w:rsidP="00946AB8">
      <w:pPr>
        <w:outlineLvl w:val="0"/>
      </w:pPr>
      <w:r>
        <w:t>Dan Rosen clarified that adjudication can be used for games based on Fischer timing after 1 May.</w:t>
      </w:r>
    </w:p>
    <w:p w14:paraId="2EA47D70" w14:textId="77777777" w:rsidR="006F0C37" w:rsidRDefault="006F0C37" w:rsidP="00946AB8">
      <w:pPr>
        <w:outlineLvl w:val="0"/>
      </w:pPr>
    </w:p>
    <w:p w14:paraId="28B161A5" w14:textId="2FB01D94" w:rsidR="006F0C37" w:rsidRDefault="006F0C37" w:rsidP="00946AB8">
      <w:pPr>
        <w:outlineLvl w:val="0"/>
      </w:pPr>
      <w:r>
        <w:t>The proposal was passed unanimously.</w:t>
      </w:r>
    </w:p>
    <w:p w14:paraId="3F644C59" w14:textId="77777777" w:rsidR="006F0C37" w:rsidRDefault="006F0C37" w:rsidP="00946AB8">
      <w:pPr>
        <w:outlineLvl w:val="0"/>
      </w:pPr>
    </w:p>
    <w:p w14:paraId="12F9C20F" w14:textId="77777777" w:rsidR="001F73DA" w:rsidRDefault="001F73DA" w:rsidP="006F0C37">
      <w:pPr>
        <w:outlineLvl w:val="0"/>
        <w:rPr>
          <w:b/>
          <w:bCs/>
        </w:rPr>
      </w:pPr>
    </w:p>
    <w:p w14:paraId="33A36651" w14:textId="77777777" w:rsidR="001F73DA" w:rsidRDefault="001F73DA" w:rsidP="006F0C37">
      <w:pPr>
        <w:outlineLvl w:val="0"/>
        <w:rPr>
          <w:b/>
          <w:bCs/>
        </w:rPr>
      </w:pPr>
    </w:p>
    <w:p w14:paraId="5D83FACB" w14:textId="1296861B" w:rsidR="006F0C37" w:rsidRDefault="006F0C37" w:rsidP="006F0C37">
      <w:pPr>
        <w:outlineLvl w:val="0"/>
        <w:rPr>
          <w:b/>
          <w:bCs/>
        </w:rPr>
      </w:pPr>
      <w:r w:rsidRPr="001F73DA">
        <w:rPr>
          <w:b/>
          <w:bCs/>
        </w:rPr>
        <w:lastRenderedPageBreak/>
        <w:t xml:space="preserve">3. In the Lauder Trophy clarify the treatment of defaults in calculating </w:t>
      </w:r>
      <w:r w:rsidR="001F73DA" w:rsidRPr="001F73DA">
        <w:rPr>
          <w:b/>
          <w:bCs/>
        </w:rPr>
        <w:t>a team’s total rating.</w:t>
      </w:r>
    </w:p>
    <w:p w14:paraId="6FB6C85B" w14:textId="77777777" w:rsidR="001F73DA" w:rsidRDefault="001F73DA" w:rsidP="006F0C37">
      <w:pPr>
        <w:outlineLvl w:val="0"/>
        <w:rPr>
          <w:b/>
          <w:bCs/>
        </w:rPr>
      </w:pPr>
    </w:p>
    <w:p w14:paraId="37AB972D" w14:textId="48101BBF" w:rsidR="001F73DA" w:rsidRDefault="001F73DA" w:rsidP="006F0C37">
      <w:pPr>
        <w:outlineLvl w:val="0"/>
      </w:pPr>
      <w:r>
        <w:t xml:space="preserve">This proposal incorporates into the Lauder Trophy the clarification introduced at the last AGM for the Stoneleigh Trophy regarding the treatment of defaults in calculating a team’s total rating. </w:t>
      </w:r>
      <w:r w:rsidR="00F93420">
        <w:t>Details are set out in Appendix B.</w:t>
      </w:r>
    </w:p>
    <w:p w14:paraId="6555FCDC" w14:textId="77777777" w:rsidR="001F73DA" w:rsidRDefault="001F73DA" w:rsidP="006F0C37">
      <w:pPr>
        <w:outlineLvl w:val="0"/>
      </w:pPr>
    </w:p>
    <w:p w14:paraId="58811202" w14:textId="77777777" w:rsidR="001F73DA" w:rsidRDefault="001F73DA" w:rsidP="006F0C37">
      <w:pPr>
        <w:outlineLvl w:val="0"/>
      </w:pPr>
      <w:r>
        <w:t>The proposal was passed unanimously.</w:t>
      </w:r>
    </w:p>
    <w:p w14:paraId="1B8FB56C" w14:textId="77777777" w:rsidR="001F73DA" w:rsidRDefault="001F73DA" w:rsidP="006F0C37">
      <w:pPr>
        <w:outlineLvl w:val="0"/>
      </w:pPr>
    </w:p>
    <w:p w14:paraId="46EAA90E" w14:textId="3A2175B2" w:rsidR="001F73DA" w:rsidRDefault="001F73DA" w:rsidP="006F0C37">
      <w:pPr>
        <w:outlineLvl w:val="0"/>
        <w:rPr>
          <w:b/>
          <w:bCs/>
        </w:rPr>
      </w:pPr>
      <w:r w:rsidRPr="001F73DA">
        <w:rPr>
          <w:b/>
          <w:bCs/>
        </w:rPr>
        <w:t xml:space="preserve">4. Acceptance of entries into the Inter-Club Competitions     </w:t>
      </w:r>
    </w:p>
    <w:p w14:paraId="75E0D5BE" w14:textId="77777777" w:rsidR="001F73DA" w:rsidRDefault="001F73DA" w:rsidP="006F0C37">
      <w:pPr>
        <w:outlineLvl w:val="0"/>
        <w:rPr>
          <w:b/>
          <w:bCs/>
        </w:rPr>
      </w:pPr>
    </w:p>
    <w:p w14:paraId="1746706C" w14:textId="0E6E3C05" w:rsidR="001F73DA" w:rsidRDefault="001F73DA" w:rsidP="006F0C37">
      <w:pPr>
        <w:outlineLvl w:val="0"/>
      </w:pPr>
      <w:r>
        <w:t>Details of the entries into the Inter-Club Compe</w:t>
      </w:r>
      <w:r w:rsidR="0088570B">
        <w:t>ti</w:t>
      </w:r>
      <w:r>
        <w:t>tions</w:t>
      </w:r>
      <w:r w:rsidR="0088570B">
        <w:t xml:space="preserve"> had been provided to clubs prior to the meeting. The entries were accepted nem.con.</w:t>
      </w:r>
    </w:p>
    <w:p w14:paraId="6B21F82E" w14:textId="77777777" w:rsidR="0088570B" w:rsidRDefault="0088570B" w:rsidP="006F0C37">
      <w:pPr>
        <w:outlineLvl w:val="0"/>
      </w:pPr>
    </w:p>
    <w:p w14:paraId="1CC9686B" w14:textId="129BAE7D" w:rsidR="0088570B" w:rsidRDefault="0088570B" w:rsidP="006F0C37">
      <w:pPr>
        <w:outlineLvl w:val="0"/>
        <w:rPr>
          <w:b/>
          <w:bCs/>
        </w:rPr>
      </w:pPr>
      <w:r>
        <w:rPr>
          <w:b/>
          <w:bCs/>
        </w:rPr>
        <w:t>5. Agreement of the Main League divisional structure and the number of boards per division.</w:t>
      </w:r>
    </w:p>
    <w:p w14:paraId="7EB35DB8" w14:textId="77777777" w:rsidR="0088570B" w:rsidRDefault="0088570B" w:rsidP="006F0C37">
      <w:pPr>
        <w:outlineLvl w:val="0"/>
        <w:rPr>
          <w:b/>
          <w:bCs/>
        </w:rPr>
      </w:pPr>
    </w:p>
    <w:p w14:paraId="46439F51" w14:textId="477F6A5A" w:rsidR="0088570B" w:rsidRDefault="0088570B" w:rsidP="006F0C37">
      <w:pPr>
        <w:outlineLvl w:val="0"/>
      </w:pPr>
      <w:r>
        <w:t>Details of the proposed structure had been provided by Graham Alcock to clubs prior to the meeting.</w:t>
      </w:r>
      <w:r w:rsidR="00F51B3F">
        <w:t xml:space="preserve"> He ran through the proposed structure and clarified why a single or double round had been chosen.</w:t>
      </w:r>
      <w:r w:rsidR="005A5AB2">
        <w:t xml:space="preserve"> All clubs </w:t>
      </w:r>
      <w:r w:rsidR="00801FBF">
        <w:t>had got what they requested. Board numbers are intended to be the same as last year.</w:t>
      </w:r>
    </w:p>
    <w:p w14:paraId="2915D6AC" w14:textId="77777777" w:rsidR="00801FBF" w:rsidRDefault="00801FBF" w:rsidP="006F0C37">
      <w:pPr>
        <w:outlineLvl w:val="0"/>
      </w:pPr>
    </w:p>
    <w:p w14:paraId="3D9A381F" w14:textId="18D9908A" w:rsidR="00801FBF" w:rsidRDefault="00801FBF" w:rsidP="006F0C37">
      <w:pPr>
        <w:outlineLvl w:val="0"/>
      </w:pPr>
      <w:r>
        <w:t>Peter Lawrence mentioned that for the last 10 years the meetings had agreed to reduce the number of boards</w:t>
      </w:r>
    </w:p>
    <w:p w14:paraId="2341FB2B" w14:textId="38B1F55D" w:rsidR="00D70D2E" w:rsidRDefault="00801FBF" w:rsidP="006F0C37">
      <w:pPr>
        <w:outlineLvl w:val="0"/>
      </w:pPr>
      <w:r>
        <w:t xml:space="preserve">by 1 </w:t>
      </w:r>
      <w:r w:rsidR="00F33633">
        <w:t xml:space="preserve">in divisions </w:t>
      </w:r>
      <w:r w:rsidR="00E5550D">
        <w:t>I</w:t>
      </w:r>
      <w:r w:rsidR="00F33633">
        <w:t xml:space="preserve">, </w:t>
      </w:r>
      <w:r w:rsidR="00E5550D">
        <w:t>II</w:t>
      </w:r>
      <w:r w:rsidR="00F33633">
        <w:t xml:space="preserve"> and </w:t>
      </w:r>
      <w:r w:rsidR="00E5550D">
        <w:t>III</w:t>
      </w:r>
      <w:r w:rsidR="00F33633">
        <w:t xml:space="preserve">. Both he and Brian Skinner thought it would make sense to permanently </w:t>
      </w:r>
      <w:r w:rsidR="00D70D2E">
        <w:t xml:space="preserve">apply that </w:t>
      </w:r>
      <w:r w:rsidR="00F33633">
        <w:t>reduc</w:t>
      </w:r>
      <w:r w:rsidR="00D70D2E">
        <w:t>tion to</w:t>
      </w:r>
      <w:r w:rsidR="00F33633">
        <w:t xml:space="preserve"> the number of boards in those divisions by way of a rule change at the next AGM. </w:t>
      </w:r>
    </w:p>
    <w:p w14:paraId="76772885" w14:textId="77777777" w:rsidR="00D70D2E" w:rsidRDefault="00D70D2E" w:rsidP="006F0C37">
      <w:pPr>
        <w:outlineLvl w:val="0"/>
      </w:pPr>
    </w:p>
    <w:p w14:paraId="7CCC183E" w14:textId="3697F83E" w:rsidR="00D70D2E" w:rsidRDefault="00D70D2E" w:rsidP="006F0C37">
      <w:pPr>
        <w:outlineLvl w:val="0"/>
      </w:pPr>
      <w:r>
        <w:t xml:space="preserve">Some attendees were in favour of the current flexibility. Graham Alcock said that clubs needed to be aware at the time of the entry what the number of boards would be. Peter Lawrence stated that he thought clubs automatically assume that the 1 board reduction will apply. Clive Frostick </w:t>
      </w:r>
      <w:r w:rsidR="00F465F9">
        <w:t xml:space="preserve">stated that </w:t>
      </w:r>
      <w:r>
        <w:t>the number of boards should be highlighted when sending out the entry form.</w:t>
      </w:r>
    </w:p>
    <w:p w14:paraId="26555ED4" w14:textId="77777777" w:rsidR="00D70D2E" w:rsidRDefault="00D70D2E" w:rsidP="006F0C37">
      <w:pPr>
        <w:outlineLvl w:val="0"/>
      </w:pPr>
    </w:p>
    <w:p w14:paraId="3DEC69E6" w14:textId="77777777" w:rsidR="000128BD" w:rsidRDefault="00D70D2E" w:rsidP="006F0C37">
      <w:pPr>
        <w:outlineLvl w:val="0"/>
      </w:pPr>
      <w:r>
        <w:t xml:space="preserve">Dan Rosen said that a questionnaire could be sent out to clubs to ascertain whether they were in favour of a rule change. </w:t>
      </w:r>
      <w:r w:rsidR="000128BD">
        <w:t>Peter Lawrence will send out a circular to clubs in January so that if there is sufficient support there could be a rule change proposal at the next AGM.</w:t>
      </w:r>
    </w:p>
    <w:p w14:paraId="7F39A096" w14:textId="77777777" w:rsidR="000128BD" w:rsidRDefault="000128BD" w:rsidP="006F0C37">
      <w:pPr>
        <w:outlineLvl w:val="0"/>
      </w:pPr>
    </w:p>
    <w:p w14:paraId="4E820ACF" w14:textId="77777777" w:rsidR="000128BD" w:rsidRDefault="000128BD" w:rsidP="006F0C37">
      <w:pPr>
        <w:outlineLvl w:val="0"/>
        <w:rPr>
          <w:b/>
          <w:bCs/>
        </w:rPr>
      </w:pPr>
      <w:r>
        <w:rPr>
          <w:b/>
          <w:bCs/>
        </w:rPr>
        <w:t>6. Allocation of teams into the various divisions of the Main League.</w:t>
      </w:r>
    </w:p>
    <w:p w14:paraId="1943866B" w14:textId="77777777" w:rsidR="000128BD" w:rsidRDefault="000128BD" w:rsidP="006F0C37">
      <w:pPr>
        <w:outlineLvl w:val="0"/>
        <w:rPr>
          <w:b/>
          <w:bCs/>
        </w:rPr>
      </w:pPr>
    </w:p>
    <w:p w14:paraId="3BB7BDA3" w14:textId="4278BD55" w:rsidR="000128BD" w:rsidRDefault="00D70D2E" w:rsidP="006F0C37">
      <w:pPr>
        <w:outlineLvl w:val="0"/>
      </w:pPr>
      <w:r>
        <w:t xml:space="preserve"> </w:t>
      </w:r>
      <w:r w:rsidR="000128BD">
        <w:t>Details of the proposed structure for the 2024/5 season are shown below.</w:t>
      </w:r>
    </w:p>
    <w:p w14:paraId="194C2DA7" w14:textId="77777777" w:rsidR="000128BD" w:rsidRDefault="000128BD" w:rsidP="006F0C37">
      <w:pPr>
        <w:outlineLvl w:val="0"/>
      </w:pPr>
    </w:p>
    <w:p w14:paraId="2EF5185C" w14:textId="77777777" w:rsidR="000128BD" w:rsidRPr="000128BD" w:rsidRDefault="000128BD" w:rsidP="000128BD">
      <w:pPr>
        <w:rPr>
          <w:b/>
          <w:bCs/>
        </w:rPr>
      </w:pPr>
      <w:r w:rsidRPr="000128BD">
        <w:rPr>
          <w:b/>
          <w:bCs/>
        </w:rPr>
        <w:t xml:space="preserve">Surrey Trophy </w:t>
      </w:r>
      <w:r w:rsidRPr="000128BD">
        <w:t>(Double Round – 8 matches)</w:t>
      </w:r>
    </w:p>
    <w:p w14:paraId="0BB44516"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Ashtead 1</w:t>
      </w:r>
    </w:p>
    <w:p w14:paraId="1DCB114B"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Coulsdon 1</w:t>
      </w:r>
    </w:p>
    <w:p w14:paraId="12633BD9"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Epsom 1</w:t>
      </w:r>
    </w:p>
    <w:p w14:paraId="03FB9FE5"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Guildford 1</w:t>
      </w:r>
    </w:p>
    <w:p w14:paraId="6731C02C"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Kingston 1</w:t>
      </w:r>
    </w:p>
    <w:p w14:paraId="7AA649B9" w14:textId="77777777" w:rsidR="000128BD" w:rsidRPr="000128BD" w:rsidRDefault="000128BD" w:rsidP="000128BD">
      <w:pPr>
        <w:rPr>
          <w:b/>
          <w:bCs/>
        </w:rPr>
      </w:pPr>
      <w:r w:rsidRPr="000128BD">
        <w:rPr>
          <w:b/>
          <w:bCs/>
        </w:rPr>
        <w:t xml:space="preserve">Beaumont Cup </w:t>
      </w:r>
      <w:r w:rsidRPr="000128BD">
        <w:t>(Double Round – 8 matches)</w:t>
      </w:r>
    </w:p>
    <w:p w14:paraId="58673411"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Guildford 2</w:t>
      </w:r>
    </w:p>
    <w:p w14:paraId="0A4565BE"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Kingston 2</w:t>
      </w:r>
    </w:p>
    <w:p w14:paraId="235CDD47"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South Norwood 1</w:t>
      </w:r>
    </w:p>
    <w:p w14:paraId="3CA1A98F"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Surbiton 1</w:t>
      </w:r>
    </w:p>
    <w:p w14:paraId="20F2B8B4"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Wimbledon 1</w:t>
      </w:r>
    </w:p>
    <w:p w14:paraId="1AA49E7F" w14:textId="77777777" w:rsidR="000128BD" w:rsidRPr="000128BD" w:rsidRDefault="000128BD" w:rsidP="000128BD">
      <w:pPr>
        <w:rPr>
          <w:b/>
          <w:bCs/>
        </w:rPr>
      </w:pPr>
      <w:r w:rsidRPr="000128BD">
        <w:rPr>
          <w:b/>
          <w:bCs/>
        </w:rPr>
        <w:t xml:space="preserve">Ellam Trophy </w:t>
      </w:r>
      <w:r w:rsidRPr="000128BD">
        <w:t>(Single Round – 7 matches)</w:t>
      </w:r>
    </w:p>
    <w:p w14:paraId="38611E17"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Chessington 1</w:t>
      </w:r>
    </w:p>
    <w:p w14:paraId="00CC3BCA"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Coulsdon 2</w:t>
      </w:r>
    </w:p>
    <w:p w14:paraId="361E6948"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lastRenderedPageBreak/>
        <w:t>Dorking 1</w:t>
      </w:r>
    </w:p>
    <w:p w14:paraId="47B9D223"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Epsom 2</w:t>
      </w:r>
    </w:p>
    <w:p w14:paraId="3EBF6BFF"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Epsom 3</w:t>
      </w:r>
    </w:p>
    <w:p w14:paraId="509EE2F6"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Guildford 3</w:t>
      </w:r>
    </w:p>
    <w:p w14:paraId="7A75E296"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Richmond</w:t>
      </w:r>
    </w:p>
    <w:p w14:paraId="178291ED" w14:textId="77777777" w:rsid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Surbiton 2</w:t>
      </w:r>
    </w:p>
    <w:p w14:paraId="58329C9A" w14:textId="4F830DF8" w:rsidR="00F41552" w:rsidRPr="000128BD" w:rsidRDefault="00F41552" w:rsidP="000128BD">
      <w:pPr>
        <w:pStyle w:val="ListParagraph"/>
        <w:numPr>
          <w:ilvl w:val="0"/>
          <w:numId w:val="6"/>
        </w:numPr>
        <w:spacing w:after="160" w:line="259" w:lineRule="auto"/>
        <w:rPr>
          <w:rFonts w:ascii="Times New Roman" w:hAnsi="Times New Roman"/>
          <w:sz w:val="24"/>
          <w:szCs w:val="24"/>
        </w:rPr>
      </w:pPr>
      <w:r>
        <w:rPr>
          <w:rFonts w:ascii="Times New Roman" w:hAnsi="Times New Roman"/>
          <w:sz w:val="24"/>
          <w:szCs w:val="24"/>
        </w:rPr>
        <w:t xml:space="preserve">Wimbledon 2 </w:t>
      </w:r>
    </w:p>
    <w:p w14:paraId="0724E746" w14:textId="77777777" w:rsidR="000128BD" w:rsidRPr="000128BD" w:rsidRDefault="000128BD" w:rsidP="000128BD">
      <w:pPr>
        <w:rPr>
          <w:b/>
          <w:bCs/>
        </w:rPr>
      </w:pPr>
      <w:r w:rsidRPr="000128BD">
        <w:rPr>
          <w:b/>
          <w:bCs/>
        </w:rPr>
        <w:t xml:space="preserve">Centenary Trophy </w:t>
      </w:r>
      <w:r w:rsidRPr="000128BD">
        <w:t>(Double Round – 8 matches)</w:t>
      </w:r>
    </w:p>
    <w:p w14:paraId="2DC9286B"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Epsom 4</w:t>
      </w:r>
    </w:p>
    <w:p w14:paraId="19206F5C"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Guildford 4</w:t>
      </w:r>
    </w:p>
    <w:p w14:paraId="0C5CD1C6"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Kingston 3</w:t>
      </w:r>
    </w:p>
    <w:p w14:paraId="5FE858FE"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South Norwood 2</w:t>
      </w:r>
    </w:p>
    <w:p w14:paraId="6FAAEDB9"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Wallington 1</w:t>
      </w:r>
    </w:p>
    <w:p w14:paraId="0B6ED02A" w14:textId="77777777" w:rsidR="000128BD" w:rsidRPr="000128BD" w:rsidRDefault="000128BD" w:rsidP="000128BD">
      <w:pPr>
        <w:rPr>
          <w:b/>
          <w:bCs/>
        </w:rPr>
      </w:pPr>
      <w:r w:rsidRPr="000128BD">
        <w:rPr>
          <w:b/>
          <w:bCs/>
        </w:rPr>
        <w:t xml:space="preserve">Minor Trophy </w:t>
      </w:r>
      <w:r w:rsidRPr="000128BD">
        <w:t>(Single Round – 7 matches)</w:t>
      </w:r>
    </w:p>
    <w:p w14:paraId="35349BC6"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Ashtead 2</w:t>
      </w:r>
    </w:p>
    <w:p w14:paraId="3E48BD77"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Chessington 2</w:t>
      </w:r>
    </w:p>
    <w:p w14:paraId="07996376"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Coulsdon 3</w:t>
      </w:r>
    </w:p>
    <w:p w14:paraId="2289688E"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Dorking 2</w:t>
      </w:r>
    </w:p>
    <w:p w14:paraId="0C7CDC64"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Epsom 5</w:t>
      </w:r>
    </w:p>
    <w:p w14:paraId="2D1FA2C6"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Epsom 6</w:t>
      </w:r>
    </w:p>
    <w:p w14:paraId="31B4537B"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Kingston 4</w:t>
      </w:r>
    </w:p>
    <w:p w14:paraId="6DF36F72"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Surbiton 3</w:t>
      </w:r>
    </w:p>
    <w:p w14:paraId="2F07597B" w14:textId="77777777" w:rsidR="000128BD" w:rsidRPr="000128BD" w:rsidRDefault="000128BD" w:rsidP="000128BD">
      <w:pPr>
        <w:rPr>
          <w:b/>
          <w:bCs/>
        </w:rPr>
      </w:pPr>
      <w:r w:rsidRPr="000128BD">
        <w:rPr>
          <w:b/>
          <w:bCs/>
        </w:rPr>
        <w:t xml:space="preserve">Ellery Williams Trophy </w:t>
      </w:r>
      <w:r w:rsidRPr="000128BD">
        <w:t>(Double Round – 6 matches)</w:t>
      </w:r>
    </w:p>
    <w:p w14:paraId="4800A145"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 xml:space="preserve">Epsom </w:t>
      </w:r>
    </w:p>
    <w:p w14:paraId="5B37A8E2"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Richmond</w:t>
      </w:r>
    </w:p>
    <w:p w14:paraId="0156D79F"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Wallington</w:t>
      </w:r>
    </w:p>
    <w:p w14:paraId="7B9AA95A" w14:textId="77777777" w:rsidR="000128BD" w:rsidRPr="000128BD" w:rsidRDefault="000128BD" w:rsidP="000128BD">
      <w:pPr>
        <w:pStyle w:val="ListParagraph"/>
        <w:numPr>
          <w:ilvl w:val="0"/>
          <w:numId w:val="6"/>
        </w:numPr>
        <w:spacing w:after="160" w:line="259" w:lineRule="auto"/>
        <w:rPr>
          <w:rFonts w:ascii="Times New Roman" w:hAnsi="Times New Roman"/>
        </w:rPr>
      </w:pPr>
      <w:r w:rsidRPr="000128BD">
        <w:rPr>
          <w:rFonts w:ascii="Times New Roman" w:hAnsi="Times New Roman"/>
          <w:sz w:val="24"/>
          <w:szCs w:val="24"/>
        </w:rPr>
        <w:t>Wimbledon</w:t>
      </w:r>
    </w:p>
    <w:p w14:paraId="775FE38B" w14:textId="77777777" w:rsidR="000128BD" w:rsidRPr="000128BD" w:rsidRDefault="000128BD" w:rsidP="000128BD">
      <w:pPr>
        <w:rPr>
          <w:b/>
          <w:bCs/>
        </w:rPr>
      </w:pPr>
      <w:r w:rsidRPr="000128BD">
        <w:rPr>
          <w:b/>
          <w:bCs/>
        </w:rPr>
        <w:t xml:space="preserve">Fred Manning Trophy </w:t>
      </w:r>
      <w:r w:rsidRPr="000128BD">
        <w:t>(Single Round – 6 matches)</w:t>
      </w:r>
    </w:p>
    <w:p w14:paraId="34A94EFF"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Ashtead A</w:t>
      </w:r>
    </w:p>
    <w:p w14:paraId="5E485E15"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Ashtead B</w:t>
      </w:r>
    </w:p>
    <w:p w14:paraId="194E367B"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Epsom</w:t>
      </w:r>
    </w:p>
    <w:p w14:paraId="688CC0E8"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Guildford</w:t>
      </w:r>
    </w:p>
    <w:p w14:paraId="7AD17545"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Richmond</w:t>
      </w:r>
    </w:p>
    <w:p w14:paraId="508CD4F9"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Wimbledon A</w:t>
      </w:r>
    </w:p>
    <w:p w14:paraId="45D32681"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Wimbledon B</w:t>
      </w:r>
    </w:p>
    <w:p w14:paraId="5078F8BB" w14:textId="77777777" w:rsidR="000128BD" w:rsidRPr="000128BD" w:rsidRDefault="000128BD" w:rsidP="000128BD">
      <w:pPr>
        <w:rPr>
          <w:b/>
          <w:bCs/>
        </w:rPr>
      </w:pPr>
      <w:r w:rsidRPr="000128BD">
        <w:rPr>
          <w:b/>
          <w:bCs/>
        </w:rPr>
        <w:t xml:space="preserve">Stoneleigh Trophy </w:t>
      </w:r>
      <w:r w:rsidRPr="000128BD">
        <w:t>(Double Round – 6 matches)</w:t>
      </w:r>
    </w:p>
    <w:p w14:paraId="4BEAFDEB"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 xml:space="preserve">Ashtead </w:t>
      </w:r>
    </w:p>
    <w:p w14:paraId="111BEE00"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Chessington</w:t>
      </w:r>
    </w:p>
    <w:p w14:paraId="7786305E"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Dorking</w:t>
      </w:r>
    </w:p>
    <w:p w14:paraId="71FA7317"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Epsom</w:t>
      </w:r>
    </w:p>
    <w:p w14:paraId="301E3DC1" w14:textId="77777777" w:rsidR="000128BD" w:rsidRPr="000128BD" w:rsidRDefault="000128BD" w:rsidP="000128BD">
      <w:pPr>
        <w:rPr>
          <w:b/>
          <w:bCs/>
        </w:rPr>
      </w:pPr>
      <w:r w:rsidRPr="000128BD">
        <w:rPr>
          <w:b/>
          <w:bCs/>
        </w:rPr>
        <w:t>Alexander Cup – 7 entries</w:t>
      </w:r>
    </w:p>
    <w:p w14:paraId="1333ED75"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Coulsdon</w:t>
      </w:r>
    </w:p>
    <w:p w14:paraId="4A295AE6"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Epsom</w:t>
      </w:r>
    </w:p>
    <w:p w14:paraId="2F9108A4"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Guildford</w:t>
      </w:r>
    </w:p>
    <w:p w14:paraId="6A05424F"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lastRenderedPageBreak/>
        <w:t>Kingston</w:t>
      </w:r>
    </w:p>
    <w:p w14:paraId="66CDBC85"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Streatham &amp; Brixton</w:t>
      </w:r>
    </w:p>
    <w:p w14:paraId="7DC622C3"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Surbiton</w:t>
      </w:r>
    </w:p>
    <w:p w14:paraId="35309AFC"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 xml:space="preserve">Wimbledon </w:t>
      </w:r>
    </w:p>
    <w:p w14:paraId="24B69109" w14:textId="77777777" w:rsidR="000128BD" w:rsidRPr="000128BD" w:rsidRDefault="000128BD" w:rsidP="000128BD">
      <w:pPr>
        <w:rPr>
          <w:b/>
          <w:bCs/>
        </w:rPr>
      </w:pPr>
      <w:r w:rsidRPr="000128BD">
        <w:rPr>
          <w:b/>
          <w:bCs/>
        </w:rPr>
        <w:t>Lauder Trophy – 8 entries</w:t>
      </w:r>
    </w:p>
    <w:p w14:paraId="0AE6D7CC"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Ashtead</w:t>
      </w:r>
    </w:p>
    <w:p w14:paraId="54F15233"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Chessington</w:t>
      </w:r>
    </w:p>
    <w:p w14:paraId="48EB44FF"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Coulsdon</w:t>
      </w:r>
    </w:p>
    <w:p w14:paraId="04C2B5A5"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Dorking</w:t>
      </w:r>
    </w:p>
    <w:p w14:paraId="3CBF2799"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Epsom</w:t>
      </w:r>
    </w:p>
    <w:p w14:paraId="0C5EFC51"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Kingston</w:t>
      </w:r>
    </w:p>
    <w:p w14:paraId="330259D6" w14:textId="77777777" w:rsidR="000128BD" w:rsidRP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South Norwood</w:t>
      </w:r>
    </w:p>
    <w:p w14:paraId="7C3D393C" w14:textId="77777777" w:rsidR="000128BD" w:rsidRDefault="000128BD" w:rsidP="000128BD">
      <w:pPr>
        <w:pStyle w:val="ListParagraph"/>
        <w:numPr>
          <w:ilvl w:val="0"/>
          <w:numId w:val="6"/>
        </w:numPr>
        <w:spacing w:after="160" w:line="259" w:lineRule="auto"/>
        <w:rPr>
          <w:rFonts w:ascii="Times New Roman" w:hAnsi="Times New Roman"/>
          <w:sz w:val="24"/>
          <w:szCs w:val="24"/>
        </w:rPr>
      </w:pPr>
      <w:r w:rsidRPr="000128BD">
        <w:rPr>
          <w:rFonts w:ascii="Times New Roman" w:hAnsi="Times New Roman"/>
          <w:sz w:val="24"/>
          <w:szCs w:val="24"/>
        </w:rPr>
        <w:t>Wallington</w:t>
      </w:r>
    </w:p>
    <w:p w14:paraId="0544E87E" w14:textId="1EACFFAE" w:rsidR="004816BA" w:rsidRDefault="004816BA" w:rsidP="004816BA">
      <w:pPr>
        <w:spacing w:after="160" w:line="259" w:lineRule="auto"/>
      </w:pPr>
      <w:r>
        <w:t>The proposed structure was agreed unanimously.</w:t>
      </w:r>
    </w:p>
    <w:p w14:paraId="48DAD50F" w14:textId="77777777" w:rsidR="004816BA" w:rsidRDefault="004816BA" w:rsidP="004816BA">
      <w:pPr>
        <w:spacing w:after="160" w:line="259" w:lineRule="auto"/>
      </w:pPr>
    </w:p>
    <w:p w14:paraId="196077B7" w14:textId="77777777" w:rsidR="004816BA" w:rsidRDefault="004816BA" w:rsidP="004816BA">
      <w:pPr>
        <w:spacing w:after="160" w:line="259" w:lineRule="auto"/>
        <w:rPr>
          <w:b/>
          <w:bCs/>
        </w:rPr>
      </w:pPr>
      <w:r>
        <w:rPr>
          <w:b/>
          <w:bCs/>
        </w:rPr>
        <w:t>7. Draw for the Alexander Cup and Lauder Trophy.</w:t>
      </w:r>
    </w:p>
    <w:p w14:paraId="5DF10F68" w14:textId="67967D33" w:rsidR="004816BA" w:rsidRDefault="004816BA" w:rsidP="004816BA">
      <w:pPr>
        <w:spacing w:after="160" w:line="259" w:lineRule="auto"/>
        <w:rPr>
          <w:b/>
          <w:bCs/>
          <w:u w:val="single"/>
        </w:rPr>
      </w:pPr>
      <w:r w:rsidRPr="004816BA">
        <w:rPr>
          <w:u w:val="single"/>
        </w:rPr>
        <w:t>Alexander</w:t>
      </w:r>
      <w:r w:rsidRPr="004816BA">
        <w:rPr>
          <w:b/>
          <w:bCs/>
          <w:u w:val="single"/>
        </w:rPr>
        <w:t xml:space="preserve"> </w:t>
      </w:r>
      <w:r w:rsidRPr="004816BA">
        <w:rPr>
          <w:u w:val="single"/>
        </w:rPr>
        <w:t>Cup</w:t>
      </w:r>
      <w:r w:rsidRPr="004816BA">
        <w:rPr>
          <w:b/>
          <w:bCs/>
          <w:u w:val="single"/>
        </w:rPr>
        <w:t xml:space="preserve"> </w:t>
      </w:r>
    </w:p>
    <w:p w14:paraId="59A74E36" w14:textId="69358CD4" w:rsidR="004816BA" w:rsidRDefault="004816BA" w:rsidP="004816BA">
      <w:pPr>
        <w:spacing w:after="160" w:line="259" w:lineRule="auto"/>
      </w:pPr>
      <w:r w:rsidRPr="004816BA">
        <w:t xml:space="preserve">Epsom </w:t>
      </w:r>
      <w:r>
        <w:t>v Surbiton</w:t>
      </w:r>
    </w:p>
    <w:p w14:paraId="329F8553" w14:textId="17212468" w:rsidR="004816BA" w:rsidRDefault="004816BA" w:rsidP="004816BA">
      <w:pPr>
        <w:spacing w:after="160" w:line="259" w:lineRule="auto"/>
      </w:pPr>
      <w:r>
        <w:t>Streatham v Kingston</w:t>
      </w:r>
    </w:p>
    <w:p w14:paraId="27DFEFB4" w14:textId="2D6FFE30" w:rsidR="004816BA" w:rsidRDefault="004816BA" w:rsidP="004816BA">
      <w:pPr>
        <w:spacing w:after="160" w:line="259" w:lineRule="auto"/>
      </w:pPr>
      <w:r>
        <w:t>Coulsdon v Wimbledon</w:t>
      </w:r>
    </w:p>
    <w:p w14:paraId="45178943" w14:textId="23572C1F" w:rsidR="004816BA" w:rsidRDefault="004816BA" w:rsidP="004816BA">
      <w:pPr>
        <w:spacing w:after="160" w:line="259" w:lineRule="auto"/>
      </w:pPr>
      <w:r>
        <w:t>Guildford</w:t>
      </w:r>
      <w:r w:rsidR="00613F9A">
        <w:t xml:space="preserve">  </w:t>
      </w:r>
      <w:r>
        <w:t xml:space="preserve"> By</w:t>
      </w:r>
      <w:r w:rsidR="00613F9A">
        <w:t>e</w:t>
      </w:r>
    </w:p>
    <w:p w14:paraId="7356BE1D" w14:textId="4FC154B6" w:rsidR="00613F9A" w:rsidRDefault="00613F9A" w:rsidP="004816BA">
      <w:pPr>
        <w:spacing w:after="160" w:line="259" w:lineRule="auto"/>
        <w:rPr>
          <w:u w:val="single"/>
        </w:rPr>
      </w:pPr>
      <w:r w:rsidRPr="00613F9A">
        <w:rPr>
          <w:u w:val="single"/>
        </w:rPr>
        <w:t>Lauder Trophy</w:t>
      </w:r>
    </w:p>
    <w:p w14:paraId="72BDA4B7" w14:textId="09EB2A65" w:rsidR="00613F9A" w:rsidRDefault="00613F9A" w:rsidP="004816BA">
      <w:pPr>
        <w:spacing w:after="160" w:line="259" w:lineRule="auto"/>
      </w:pPr>
      <w:r>
        <w:t>Coulsdon v Ashtead</w:t>
      </w:r>
    </w:p>
    <w:p w14:paraId="51B71105" w14:textId="074CF73B" w:rsidR="00613F9A" w:rsidRDefault="00613F9A" w:rsidP="004816BA">
      <w:pPr>
        <w:spacing w:after="160" w:line="259" w:lineRule="auto"/>
      </w:pPr>
      <w:r>
        <w:t>Dorking v Chessington</w:t>
      </w:r>
    </w:p>
    <w:p w14:paraId="7AE331D7" w14:textId="191DAD2F" w:rsidR="00613F9A" w:rsidRDefault="00613F9A" w:rsidP="004816BA">
      <w:pPr>
        <w:spacing w:after="160" w:line="259" w:lineRule="auto"/>
      </w:pPr>
      <w:r>
        <w:t>Wallington v Epsom</w:t>
      </w:r>
    </w:p>
    <w:p w14:paraId="1414A78F" w14:textId="0478D002" w:rsidR="00613F9A" w:rsidRDefault="00613F9A" w:rsidP="004816BA">
      <w:pPr>
        <w:spacing w:after="160" w:line="259" w:lineRule="auto"/>
      </w:pPr>
      <w:r>
        <w:t>Kingston v South Norwood</w:t>
      </w:r>
    </w:p>
    <w:p w14:paraId="4150E2BF" w14:textId="77777777" w:rsidR="000128BD" w:rsidRPr="000128BD" w:rsidRDefault="000128BD" w:rsidP="006F0C37">
      <w:pPr>
        <w:outlineLvl w:val="0"/>
      </w:pPr>
    </w:p>
    <w:p w14:paraId="0C212413" w14:textId="14A3A78D" w:rsidR="000128BD" w:rsidRPr="00613F9A" w:rsidRDefault="00613F9A" w:rsidP="006F0C37">
      <w:pPr>
        <w:outlineLvl w:val="0"/>
        <w:rPr>
          <w:b/>
          <w:bCs/>
        </w:rPr>
      </w:pPr>
      <w:r>
        <w:rPr>
          <w:b/>
          <w:bCs/>
        </w:rPr>
        <w:t xml:space="preserve">8. </w:t>
      </w:r>
      <w:r w:rsidRPr="00613F9A">
        <w:rPr>
          <w:b/>
          <w:bCs/>
        </w:rPr>
        <w:t xml:space="preserve">Any </w:t>
      </w:r>
      <w:r>
        <w:rPr>
          <w:b/>
          <w:bCs/>
        </w:rPr>
        <w:t>O</w:t>
      </w:r>
      <w:r w:rsidRPr="00613F9A">
        <w:rPr>
          <w:b/>
          <w:bCs/>
        </w:rPr>
        <w:t>ther Business</w:t>
      </w:r>
    </w:p>
    <w:p w14:paraId="5874FFF5" w14:textId="77777777" w:rsidR="00813EB0" w:rsidRDefault="00D70D2E" w:rsidP="006F0C37">
      <w:pPr>
        <w:outlineLvl w:val="0"/>
      </w:pPr>
      <w:r w:rsidRPr="000128BD">
        <w:t xml:space="preserve"> </w:t>
      </w:r>
    </w:p>
    <w:p w14:paraId="133852EA" w14:textId="7902C86B" w:rsidR="00B405E8" w:rsidRDefault="00813EB0" w:rsidP="006F0C37">
      <w:pPr>
        <w:outlineLvl w:val="0"/>
      </w:pPr>
      <w:r>
        <w:t xml:space="preserve">1. Alan Scrimgour advised the meeting that 20 August </w:t>
      </w:r>
      <w:r w:rsidR="00945238">
        <w:t xml:space="preserve">this year </w:t>
      </w:r>
      <w:r>
        <w:t>was the 95</w:t>
      </w:r>
      <w:r w:rsidRPr="00813EB0">
        <w:rPr>
          <w:vertAlign w:val="superscript"/>
        </w:rPr>
        <w:t>th</w:t>
      </w:r>
      <w:r>
        <w:t xml:space="preserve"> birthday of Leonard Barden. He has done a lot</w:t>
      </w:r>
      <w:r w:rsidR="00801FBF" w:rsidRPr="000128BD">
        <w:t xml:space="preserve"> </w:t>
      </w:r>
      <w:r>
        <w:t xml:space="preserve">for chess especially from the organisation aspect </w:t>
      </w:r>
      <w:r w:rsidR="00945238">
        <w:t>and in particular</w:t>
      </w:r>
      <w:r>
        <w:t xml:space="preserve"> for juniors. Kingston Chess Club have set up a new competition and trophy, the Barden Trophy, to be awarded to the highest scoring junior aged under 15. Among the highlights </w:t>
      </w:r>
      <w:r w:rsidR="00B405E8">
        <w:t>of his long involvement with chess:</w:t>
      </w:r>
    </w:p>
    <w:p w14:paraId="2C3339A7" w14:textId="77777777" w:rsidR="00B405E8" w:rsidRDefault="00B405E8" w:rsidP="006F0C37">
      <w:pPr>
        <w:outlineLvl w:val="0"/>
      </w:pPr>
      <w:r>
        <w:t>a) He has been the Guardian chess columnist since September 1955 and still continues in that role.</w:t>
      </w:r>
    </w:p>
    <w:p w14:paraId="78C427AD" w14:textId="77777777" w:rsidR="00B405E8" w:rsidRDefault="00B405E8" w:rsidP="006F0C37">
      <w:pPr>
        <w:outlineLvl w:val="0"/>
      </w:pPr>
      <w:r>
        <w:t>b) He was also the chess columnist for the Evening Standard for the period June 1956 – January 2020.</w:t>
      </w:r>
    </w:p>
    <w:p w14:paraId="17AD07F8" w14:textId="19FC29CA" w:rsidR="00B405E8" w:rsidRDefault="00B405E8" w:rsidP="006F0C37">
      <w:pPr>
        <w:outlineLvl w:val="0"/>
      </w:pPr>
      <w:r>
        <w:t>c) He is th</w:t>
      </w:r>
      <w:r w:rsidR="00E0551E">
        <w:t>e</w:t>
      </w:r>
      <w:r>
        <w:t xml:space="preserve"> weekly chess columnist for the Financial Times and has been since 1974</w:t>
      </w:r>
    </w:p>
    <w:p w14:paraId="7C736359" w14:textId="7E724CD0" w:rsidR="00801FBF" w:rsidRDefault="00B405E8" w:rsidP="006F0C37">
      <w:pPr>
        <w:outlineLvl w:val="0"/>
      </w:pPr>
      <w:r>
        <w:t xml:space="preserve">d) He tied for first place in the British Chess Championships both in 1954 and 1958. </w:t>
      </w:r>
      <w:r w:rsidR="00813EB0">
        <w:t xml:space="preserve"> </w:t>
      </w:r>
    </w:p>
    <w:p w14:paraId="051996A9" w14:textId="77777777" w:rsidR="00B405E8" w:rsidRDefault="00B405E8" w:rsidP="006F0C37">
      <w:pPr>
        <w:outlineLvl w:val="0"/>
      </w:pPr>
    </w:p>
    <w:p w14:paraId="6C6688CB" w14:textId="61FC5EAC" w:rsidR="00B405E8" w:rsidRDefault="00B405E8" w:rsidP="006F0C37">
      <w:pPr>
        <w:outlineLvl w:val="0"/>
      </w:pPr>
      <w:r>
        <w:t>Clive Frostick will email Leonard Barden to wish him a happy birthda</w:t>
      </w:r>
      <w:r w:rsidR="00945238">
        <w:t>y.</w:t>
      </w:r>
    </w:p>
    <w:p w14:paraId="16A0ED80" w14:textId="77777777" w:rsidR="00945238" w:rsidRDefault="00945238" w:rsidP="006F0C37">
      <w:pPr>
        <w:outlineLvl w:val="0"/>
      </w:pPr>
    </w:p>
    <w:p w14:paraId="17D096E0" w14:textId="432804A7" w:rsidR="00945238" w:rsidRDefault="00945238" w:rsidP="006F0C37">
      <w:pPr>
        <w:outlineLvl w:val="0"/>
      </w:pPr>
      <w:r>
        <w:t>2. Michael Wickham advocated that the SCCA seek to increase the number of clubs pla</w:t>
      </w:r>
      <w:r w:rsidR="00E0551E">
        <w:t>y</w:t>
      </w:r>
      <w:r>
        <w:t>ing</w:t>
      </w:r>
      <w:r w:rsidR="00E0551E">
        <w:t xml:space="preserve"> in</w:t>
      </w:r>
      <w:r>
        <w:t xml:space="preserve"> their competitions. It was pointed out that approaches have been made to Border League clubs, Woking, Battersea </w:t>
      </w:r>
      <w:r>
        <w:lastRenderedPageBreak/>
        <w:t>and Streatham to enter teams but the obstacle has been the degree of travelling involved and likely problems with public transport.</w:t>
      </w:r>
    </w:p>
    <w:p w14:paraId="5EBB7C58" w14:textId="77777777" w:rsidR="00945238" w:rsidRDefault="00945238" w:rsidP="006F0C37">
      <w:pPr>
        <w:outlineLvl w:val="0"/>
      </w:pPr>
    </w:p>
    <w:p w14:paraId="2116539B" w14:textId="7A5C12AF" w:rsidR="00945238" w:rsidRDefault="00945238" w:rsidP="006F0C37">
      <w:pPr>
        <w:outlineLvl w:val="0"/>
      </w:pPr>
      <w:r>
        <w:t>3. Should the SCCA celebrate the Open team winning the National County Championships? Clive Frostick will discuss this with team members after an Open team county match.</w:t>
      </w:r>
    </w:p>
    <w:p w14:paraId="47090F6A" w14:textId="34740D36" w:rsidR="00613F9A" w:rsidRDefault="00613F9A" w:rsidP="006F0C37">
      <w:pPr>
        <w:outlineLvl w:val="0"/>
      </w:pPr>
    </w:p>
    <w:p w14:paraId="59F331AE" w14:textId="77777777" w:rsidR="00613F9A" w:rsidRDefault="00613F9A" w:rsidP="006F0C37">
      <w:pPr>
        <w:outlineLvl w:val="0"/>
      </w:pPr>
    </w:p>
    <w:p w14:paraId="78B33F93" w14:textId="1BE3EB70" w:rsidR="00613F9A" w:rsidRPr="000128BD" w:rsidRDefault="00613F9A" w:rsidP="006F0C37">
      <w:pPr>
        <w:outlineLvl w:val="0"/>
      </w:pPr>
      <w:r>
        <w:t>The meeting closed at 8.</w:t>
      </w:r>
      <w:r w:rsidR="00813EB0">
        <w:t>4</w:t>
      </w:r>
      <w:r>
        <w:t>0pm.</w:t>
      </w:r>
    </w:p>
    <w:p w14:paraId="743D9232" w14:textId="77777777" w:rsidR="006F0C37" w:rsidRPr="001F73DA" w:rsidRDefault="006F0C37" w:rsidP="00946AB8">
      <w:pPr>
        <w:outlineLvl w:val="0"/>
        <w:rPr>
          <w:b/>
          <w:bCs/>
        </w:rPr>
      </w:pPr>
    </w:p>
    <w:p w14:paraId="2338DC84" w14:textId="77777777" w:rsidR="001F73DA" w:rsidRDefault="001F73DA" w:rsidP="00946AB8">
      <w:pPr>
        <w:outlineLvl w:val="0"/>
      </w:pPr>
    </w:p>
    <w:p w14:paraId="201C8F92" w14:textId="77777777" w:rsidR="00ED0C55" w:rsidRDefault="00ED0C55" w:rsidP="00ED0C55">
      <w:pPr>
        <w:jc w:val="center"/>
        <w:rPr>
          <w:b/>
          <w:bCs/>
          <w:smallCaps/>
        </w:rPr>
      </w:pPr>
    </w:p>
    <w:p w14:paraId="6D909612" w14:textId="77777777" w:rsidR="00F465F9" w:rsidRDefault="00F465F9" w:rsidP="00ED0C55">
      <w:pPr>
        <w:jc w:val="center"/>
        <w:rPr>
          <w:b/>
          <w:bCs/>
          <w:smallCaps/>
        </w:rPr>
      </w:pPr>
    </w:p>
    <w:p w14:paraId="70FD5841" w14:textId="77777777" w:rsidR="00F465F9" w:rsidRDefault="00F465F9" w:rsidP="00ED0C55">
      <w:pPr>
        <w:jc w:val="center"/>
        <w:rPr>
          <w:b/>
          <w:bCs/>
          <w:smallCaps/>
        </w:rPr>
      </w:pPr>
    </w:p>
    <w:p w14:paraId="396D9B1F" w14:textId="77777777" w:rsidR="00F465F9" w:rsidRDefault="00F465F9" w:rsidP="00ED0C55">
      <w:pPr>
        <w:jc w:val="center"/>
        <w:rPr>
          <w:b/>
          <w:bCs/>
          <w:smallCaps/>
        </w:rPr>
      </w:pPr>
    </w:p>
    <w:p w14:paraId="3064B163" w14:textId="77777777" w:rsidR="00F465F9" w:rsidRDefault="00F465F9" w:rsidP="00ED0C55">
      <w:pPr>
        <w:jc w:val="center"/>
        <w:rPr>
          <w:b/>
          <w:bCs/>
          <w:smallCaps/>
        </w:rPr>
      </w:pPr>
    </w:p>
    <w:p w14:paraId="72413B6A" w14:textId="77777777" w:rsidR="00F465F9" w:rsidRDefault="00F465F9" w:rsidP="00ED0C55">
      <w:pPr>
        <w:jc w:val="center"/>
        <w:rPr>
          <w:b/>
          <w:bCs/>
          <w:smallCaps/>
        </w:rPr>
      </w:pPr>
    </w:p>
    <w:p w14:paraId="1F073B51" w14:textId="77777777" w:rsidR="00F465F9" w:rsidRDefault="00F465F9" w:rsidP="00ED0C55">
      <w:pPr>
        <w:jc w:val="center"/>
        <w:rPr>
          <w:b/>
          <w:bCs/>
          <w:smallCaps/>
        </w:rPr>
      </w:pPr>
    </w:p>
    <w:p w14:paraId="17F20A3F" w14:textId="77777777" w:rsidR="00ED0C55" w:rsidRDefault="00ED0C55" w:rsidP="00ED0C55">
      <w:pPr>
        <w:jc w:val="center"/>
        <w:rPr>
          <w:b/>
          <w:bCs/>
          <w:smallCaps/>
        </w:rPr>
      </w:pPr>
    </w:p>
    <w:p w14:paraId="3057018C" w14:textId="77777777" w:rsidR="00ED0C55" w:rsidRDefault="00ED0C55" w:rsidP="00ED0C55">
      <w:pPr>
        <w:jc w:val="center"/>
        <w:rPr>
          <w:b/>
          <w:bCs/>
          <w:smallCaps/>
        </w:rPr>
      </w:pPr>
    </w:p>
    <w:p w14:paraId="7397581A" w14:textId="3B7FC936" w:rsidR="00ED0C55" w:rsidRPr="00511453" w:rsidRDefault="00ED0C55" w:rsidP="00ED0C55">
      <w:pPr>
        <w:jc w:val="center"/>
        <w:rPr>
          <w:b/>
          <w:bCs/>
          <w:smallCaps/>
        </w:rPr>
      </w:pPr>
      <w:r w:rsidRPr="00511453">
        <w:rPr>
          <w:b/>
          <w:bCs/>
          <w:smallCaps/>
        </w:rPr>
        <w:t>Appendix A</w:t>
      </w:r>
    </w:p>
    <w:p w14:paraId="101BC021" w14:textId="77777777" w:rsidR="00ED0C55" w:rsidRPr="00511453" w:rsidRDefault="00ED0C55" w:rsidP="00ED0C55">
      <w:pPr>
        <w:spacing w:after="120"/>
        <w:jc w:val="center"/>
        <w:rPr>
          <w:b/>
          <w:bCs/>
        </w:rPr>
      </w:pPr>
      <w:r w:rsidRPr="00511453">
        <w:rPr>
          <w:b/>
          <w:bCs/>
        </w:rPr>
        <w:t>Ellery Williams Memorial Trophy</w:t>
      </w:r>
    </w:p>
    <w:p w14:paraId="13A66E02" w14:textId="77777777" w:rsidR="00ED0C55" w:rsidRPr="00511453" w:rsidRDefault="00ED0C55" w:rsidP="00ED0C55">
      <w:pPr>
        <w:spacing w:after="120"/>
        <w:jc w:val="both"/>
      </w:pPr>
      <w:r w:rsidRPr="00511453">
        <w:t>In Bye Law 3.6 (</w:t>
      </w:r>
      <w:r>
        <w:t>c</w:t>
      </w:r>
      <w:r w:rsidRPr="00511453">
        <w:t>), after “In the Ellery Williams Memorial Trophy – ”, substitute:</w:t>
      </w:r>
    </w:p>
    <w:p w14:paraId="72D70928" w14:textId="77777777" w:rsidR="00ED0C55" w:rsidRPr="00511453" w:rsidRDefault="00ED0C55" w:rsidP="00ED0C55">
      <w:pPr>
        <w:spacing w:after="120"/>
        <w:ind w:left="426"/>
        <w:jc w:val="both"/>
      </w:pPr>
      <w:r w:rsidRPr="00511453">
        <w:t>“one of the following:</w:t>
      </w:r>
    </w:p>
    <w:p w14:paraId="3E8739D8" w14:textId="77777777" w:rsidR="00ED0C55" w:rsidRPr="00511453" w:rsidRDefault="00ED0C55" w:rsidP="00ED0C55">
      <w:pPr>
        <w:pStyle w:val="ListParagraph"/>
        <w:numPr>
          <w:ilvl w:val="0"/>
          <w:numId w:val="2"/>
        </w:numPr>
        <w:tabs>
          <w:tab w:val="left" w:pos="354"/>
        </w:tabs>
        <w:spacing w:after="120" w:line="240" w:lineRule="auto"/>
        <w:jc w:val="both"/>
        <w:rPr>
          <w:rFonts w:ascii="Times New Roman" w:hAnsi="Times New Roman"/>
          <w:sz w:val="24"/>
          <w:szCs w:val="24"/>
        </w:rPr>
      </w:pPr>
      <w:r w:rsidRPr="00511453">
        <w:rPr>
          <w:rFonts w:ascii="Times New Roman" w:hAnsi="Times New Roman"/>
          <w:sz w:val="24"/>
          <w:szCs w:val="24"/>
        </w:rPr>
        <w:t>Fischer – all moves in 50 minutes with an additional 5 seconds per move, with any game unfinished at the end of the agreed playing session to be adjudicated;</w:t>
      </w:r>
    </w:p>
    <w:p w14:paraId="64C2E61D" w14:textId="77777777" w:rsidR="00ED0C55" w:rsidRPr="00511453" w:rsidRDefault="00ED0C55" w:rsidP="00ED0C55">
      <w:pPr>
        <w:pStyle w:val="ListParagraph"/>
        <w:numPr>
          <w:ilvl w:val="0"/>
          <w:numId w:val="1"/>
        </w:numPr>
        <w:spacing w:after="120" w:line="240" w:lineRule="auto"/>
        <w:jc w:val="both"/>
        <w:rPr>
          <w:rFonts w:ascii="Times New Roman" w:hAnsi="Times New Roman"/>
          <w:sz w:val="24"/>
          <w:szCs w:val="24"/>
        </w:rPr>
      </w:pPr>
      <w:r w:rsidRPr="00511453">
        <w:rPr>
          <w:rFonts w:ascii="Times New Roman" w:hAnsi="Times New Roman"/>
          <w:sz w:val="24"/>
          <w:szCs w:val="24"/>
        </w:rPr>
        <w:t>Guillotine – all moves in 59 minutes;</w:t>
      </w:r>
    </w:p>
    <w:p w14:paraId="2402CDCA" w14:textId="77777777" w:rsidR="00ED0C55" w:rsidRPr="00511453" w:rsidRDefault="00ED0C55" w:rsidP="00ED0C55">
      <w:pPr>
        <w:spacing w:after="120"/>
        <w:ind w:left="284"/>
        <w:jc w:val="both"/>
      </w:pPr>
      <w:r w:rsidRPr="00511453">
        <w:t>All games shall be played using the Fischer method, unless the players agree to use the alternative method.”</w:t>
      </w:r>
    </w:p>
    <w:p w14:paraId="6A9919D4" w14:textId="77777777" w:rsidR="00ED0C55" w:rsidRDefault="00ED0C55" w:rsidP="00ED0C55">
      <w:pPr>
        <w:jc w:val="center"/>
        <w:rPr>
          <w:b/>
          <w:bCs/>
          <w:smallCaps/>
        </w:rPr>
      </w:pPr>
    </w:p>
    <w:p w14:paraId="26E082AE" w14:textId="3EF8D1E5" w:rsidR="00ED0C55" w:rsidRPr="00511453" w:rsidRDefault="00ED0C55" w:rsidP="00ED0C55">
      <w:pPr>
        <w:jc w:val="center"/>
        <w:rPr>
          <w:b/>
          <w:bCs/>
          <w:smallCaps/>
        </w:rPr>
      </w:pPr>
      <w:r w:rsidRPr="00511453">
        <w:rPr>
          <w:b/>
          <w:bCs/>
          <w:smallCaps/>
        </w:rPr>
        <w:t>Appendix B</w:t>
      </w:r>
    </w:p>
    <w:p w14:paraId="0E0211C6" w14:textId="77777777" w:rsidR="00ED0C55" w:rsidRPr="00511453" w:rsidRDefault="00ED0C55" w:rsidP="00ED0C55">
      <w:pPr>
        <w:spacing w:after="120"/>
        <w:jc w:val="center"/>
        <w:rPr>
          <w:b/>
          <w:bCs/>
        </w:rPr>
      </w:pPr>
      <w:r w:rsidRPr="00511453">
        <w:rPr>
          <w:b/>
          <w:bCs/>
        </w:rPr>
        <w:t>Lauder Trophy</w:t>
      </w:r>
    </w:p>
    <w:p w14:paraId="00709421" w14:textId="77777777" w:rsidR="00ED0C55" w:rsidRPr="00511453" w:rsidRDefault="00ED0C55" w:rsidP="00ED0C55">
      <w:pPr>
        <w:overflowPunct w:val="0"/>
        <w:spacing w:after="120"/>
        <w:ind w:right="17"/>
        <w:textAlignment w:val="baseline"/>
        <w:rPr>
          <w:bCs/>
        </w:rPr>
      </w:pPr>
      <w:r w:rsidRPr="00511453">
        <w:rPr>
          <w:bCs/>
        </w:rPr>
        <w:t>In the first paragraph of Bye Law 3.8.2, after “defaults”, insert “where the player is unnamed”.</w:t>
      </w:r>
    </w:p>
    <w:p w14:paraId="79EF5621" w14:textId="77777777" w:rsidR="00ED0C55" w:rsidRPr="00511453" w:rsidRDefault="00ED0C55" w:rsidP="00ED0C55">
      <w:pPr>
        <w:overflowPunct w:val="0"/>
        <w:spacing w:after="120"/>
        <w:ind w:right="17"/>
        <w:textAlignment w:val="baseline"/>
        <w:rPr>
          <w:bCs/>
        </w:rPr>
      </w:pPr>
      <w:r w:rsidRPr="00511453">
        <w:rPr>
          <w:bCs/>
        </w:rPr>
        <w:t>The Bye Law would then read:</w:t>
      </w:r>
    </w:p>
    <w:p w14:paraId="6DC82D44" w14:textId="77777777" w:rsidR="00ED0C55" w:rsidRPr="00511453" w:rsidRDefault="00ED0C55" w:rsidP="00ED0C55">
      <w:pPr>
        <w:tabs>
          <w:tab w:val="left" w:pos="709"/>
        </w:tabs>
        <w:overflowPunct w:val="0"/>
        <w:autoSpaceDN w:val="0"/>
        <w:adjustRightInd w:val="0"/>
        <w:spacing w:after="120"/>
        <w:ind w:left="709" w:right="17" w:hanging="709"/>
        <w:jc w:val="both"/>
        <w:textAlignment w:val="baseline"/>
      </w:pPr>
      <w:r w:rsidRPr="00511453">
        <w:t>3.8.2</w:t>
      </w:r>
      <w:r w:rsidRPr="00511453">
        <w:tab/>
        <w:t>In the Lauder Trophy, the [sum of the [ratings]</w:t>
      </w:r>
      <w:r w:rsidRPr="00511453">
        <w:rPr>
          <w:vertAlign w:val="superscript"/>
        </w:rPr>
        <w:t>5</w:t>
      </w:r>
      <w:r w:rsidRPr="00511453">
        <w:t xml:space="preserve"> of all the players in a team shall not exceed [[10,500]</w:t>
      </w:r>
      <w:r w:rsidRPr="00511453">
        <w:rPr>
          <w:vertAlign w:val="superscript"/>
        </w:rPr>
        <w:t>4a</w:t>
      </w:r>
      <w:r w:rsidRPr="00511453">
        <w:t>]</w:t>
      </w:r>
      <w:r w:rsidRPr="00511453">
        <w:rPr>
          <w:vertAlign w:val="superscript"/>
        </w:rPr>
        <w:t>2</w:t>
      </w:r>
      <w:r w:rsidRPr="00511453">
        <w:t>]</w:t>
      </w:r>
      <w:r w:rsidRPr="00511453">
        <w:rPr>
          <w:vertAlign w:val="superscript"/>
        </w:rPr>
        <w:t>1</w:t>
      </w:r>
      <w:r w:rsidRPr="00511453">
        <w:t>, [any rating below 1200 being treated as equal to 1200, and]</w:t>
      </w:r>
      <w:r w:rsidRPr="00511453">
        <w:rPr>
          <w:vertAlign w:val="superscript"/>
        </w:rPr>
        <w:t>6</w:t>
      </w:r>
      <w:r w:rsidRPr="00511453">
        <w:t xml:space="preserve"> [the [ratings]</w:t>
      </w:r>
      <w:r w:rsidRPr="00511453">
        <w:rPr>
          <w:vertAlign w:val="superscript"/>
        </w:rPr>
        <w:t>5</w:t>
      </w:r>
      <w:r w:rsidRPr="00511453">
        <w:t xml:space="preserve"> of …</w:t>
      </w:r>
      <w:r w:rsidRPr="00511453">
        <w:rPr>
          <w:vertAlign w:val="superscript"/>
        </w:rPr>
        <w:t>6</w:t>
      </w:r>
      <w:r w:rsidRPr="00511453">
        <w:t xml:space="preserve"> defaults [where the player is unnamed]</w:t>
      </w:r>
      <w:r w:rsidRPr="00511453">
        <w:rPr>
          <w:vertAlign w:val="superscript"/>
        </w:rPr>
        <w:t>7</w:t>
      </w:r>
      <w:r w:rsidRPr="00511453">
        <w:t xml:space="preserve"> being deemed to be the mean of the [ratings]</w:t>
      </w:r>
      <w:r w:rsidRPr="00511453">
        <w:rPr>
          <w:vertAlign w:val="superscript"/>
        </w:rPr>
        <w:t>5</w:t>
      </w:r>
      <w:r w:rsidRPr="00511453">
        <w:t xml:space="preserve"> of the other players in the team for this purpose.  For each [190]</w:t>
      </w:r>
      <w:r w:rsidRPr="00511453">
        <w:rPr>
          <w:vertAlign w:val="superscript"/>
        </w:rPr>
        <w:t>4b</w:t>
      </w:r>
      <w:r w:rsidRPr="00511453">
        <w:t xml:space="preserve"> points or part thereof by which the sum of a team’s [ratings]</w:t>
      </w:r>
      <w:r w:rsidRPr="00511453">
        <w:rPr>
          <w:vertAlign w:val="superscript"/>
        </w:rPr>
        <w:t>5</w:t>
      </w:r>
      <w:r w:rsidRPr="00511453">
        <w:t xml:space="preserve"> is in excess of this limit, one half game point shall be deducted from that team’s match score and added to its opponent’s, up to a maximum of the game points actually scored by the offending team in the match.]</w:t>
      </w:r>
      <w:r w:rsidRPr="00511453">
        <w:rPr>
          <w:vertAlign w:val="superscript"/>
        </w:rPr>
        <w:t>3</w:t>
      </w:r>
    </w:p>
    <w:p w14:paraId="337D8A0E" w14:textId="77777777" w:rsidR="00ED0C55" w:rsidRPr="00926FB5" w:rsidRDefault="00ED0C55" w:rsidP="00ED0C55">
      <w:pPr>
        <w:tabs>
          <w:tab w:val="left" w:pos="1134"/>
        </w:tabs>
        <w:overflowPunct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72261AC4" w14:textId="77777777" w:rsidR="00ED0C55" w:rsidRDefault="00ED0C55" w:rsidP="00ED0C55">
      <w:pPr>
        <w:tabs>
          <w:tab w:val="left" w:pos="1134"/>
        </w:tabs>
        <w:overflowPunct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14:paraId="3ADDCFAF" w14:textId="77777777" w:rsidR="00ED0C55" w:rsidRDefault="00ED0C55" w:rsidP="00ED0C55">
      <w:pPr>
        <w:tabs>
          <w:tab w:val="left" w:pos="1134"/>
        </w:tabs>
        <w:overflowPunct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14:paraId="6A75376D" w14:textId="77777777" w:rsidR="00ED0C55" w:rsidRDefault="00ED0C55" w:rsidP="00ED0C55">
      <w:pPr>
        <w:tabs>
          <w:tab w:val="left" w:pos="1134"/>
        </w:tabs>
        <w:overflowPunct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Conversion to 4 digit ratings effected on 27 August 2020 at the EGM:</w:t>
      </w:r>
      <w:r>
        <w:rPr>
          <w:rFonts w:ascii="Arial" w:hAnsi="Arial" w:cs="Arial"/>
          <w:sz w:val="16"/>
          <w:szCs w:val="16"/>
        </w:rPr>
        <w:tab/>
      </w:r>
    </w:p>
    <w:p w14:paraId="2DDC3C0C" w14:textId="77777777" w:rsidR="00ED0C55" w:rsidRDefault="00ED0C55" w:rsidP="00ED0C55">
      <w:pPr>
        <w:tabs>
          <w:tab w:val="left" w:pos="1134"/>
          <w:tab w:val="right" w:pos="1843"/>
          <w:tab w:val="left" w:pos="1985"/>
          <w:tab w:val="right" w:pos="2694"/>
        </w:tabs>
        <w:overflowPunct w:val="0"/>
        <w:autoSpaceDN w:val="0"/>
        <w:adjustRightInd w:val="0"/>
        <w:ind w:left="709" w:right="17"/>
        <w:jc w:val="both"/>
        <w:textAlignment w:val="baseline"/>
        <w:rPr>
          <w:rFonts w:ascii="Arial" w:hAnsi="Arial" w:cs="Arial"/>
          <w:sz w:val="16"/>
          <w:szCs w:val="16"/>
        </w:rPr>
      </w:pPr>
      <w:r>
        <w:rPr>
          <w:rFonts w:ascii="Arial" w:hAnsi="Arial" w:cs="Arial"/>
          <w:sz w:val="16"/>
          <w:szCs w:val="16"/>
        </w:rPr>
        <w:tab/>
        <w:t>4a</w:t>
      </w:r>
      <w:r w:rsidRPr="00222572">
        <w:rPr>
          <w:rFonts w:ascii="Arial" w:hAnsi="Arial" w:cs="Arial"/>
          <w:sz w:val="16"/>
          <w:szCs w:val="16"/>
        </w:rPr>
        <w:tab/>
      </w:r>
      <w:r>
        <w:rPr>
          <w:rFonts w:ascii="Arial" w:hAnsi="Arial" w:cs="Arial"/>
          <w:sz w:val="16"/>
          <w:szCs w:val="16"/>
        </w:rPr>
        <w:t>840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10,500</w:t>
      </w:r>
    </w:p>
    <w:p w14:paraId="74F85DF7" w14:textId="77777777" w:rsidR="00ED0C55" w:rsidRDefault="00ED0C55" w:rsidP="00ED0C55">
      <w:pPr>
        <w:tabs>
          <w:tab w:val="left" w:pos="1134"/>
          <w:tab w:val="right" w:pos="1843"/>
          <w:tab w:val="left" w:pos="1985"/>
          <w:tab w:val="right" w:pos="2694"/>
        </w:tabs>
        <w:overflowPunct w:val="0"/>
        <w:autoSpaceDN w:val="0"/>
        <w:adjustRightInd w:val="0"/>
        <w:ind w:left="709" w:right="17"/>
        <w:jc w:val="both"/>
        <w:textAlignment w:val="baseline"/>
        <w:rPr>
          <w:rFonts w:ascii="Arial" w:hAnsi="Arial" w:cs="Arial"/>
          <w:sz w:val="16"/>
          <w:szCs w:val="16"/>
        </w:rPr>
      </w:pPr>
      <w:r>
        <w:rPr>
          <w:rFonts w:ascii="Arial" w:hAnsi="Arial" w:cs="Arial"/>
          <w:sz w:val="16"/>
          <w:szCs w:val="16"/>
        </w:rPr>
        <w:tab/>
        <w:t>4b</w:t>
      </w:r>
      <w:r w:rsidRPr="00222572">
        <w:rPr>
          <w:rFonts w:ascii="Arial" w:hAnsi="Arial" w:cs="Arial"/>
          <w:sz w:val="16"/>
          <w:szCs w:val="16"/>
        </w:rPr>
        <w:tab/>
      </w:r>
      <w:r>
        <w:rPr>
          <w:rFonts w:ascii="Arial" w:hAnsi="Arial" w:cs="Arial"/>
          <w:sz w:val="16"/>
          <w:szCs w:val="16"/>
        </w:rPr>
        <w:t>25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19</w:t>
      </w:r>
      <w:r w:rsidRPr="00222572">
        <w:rPr>
          <w:rFonts w:ascii="Arial" w:hAnsi="Arial" w:cs="Arial"/>
          <w:sz w:val="16"/>
          <w:szCs w:val="16"/>
        </w:rPr>
        <w:t>0</w:t>
      </w:r>
    </w:p>
    <w:p w14:paraId="7739C31D" w14:textId="77777777" w:rsidR="00ED0C55" w:rsidRDefault="00ED0C55" w:rsidP="00ED0C55">
      <w:pPr>
        <w:tabs>
          <w:tab w:val="left" w:pos="1134"/>
        </w:tabs>
        <w:overflowPunct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23 August 2021 at the ALCM.</w:t>
      </w:r>
    </w:p>
    <w:p w14:paraId="7DFF2F6F" w14:textId="77777777" w:rsidR="00ED0C55" w:rsidRDefault="00ED0C55" w:rsidP="00ED0C55">
      <w:pPr>
        <w:tabs>
          <w:tab w:val="left" w:pos="1134"/>
        </w:tabs>
        <w:overflowPunct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t>Amended on 25 June 2023 at the AGM.</w:t>
      </w:r>
    </w:p>
    <w:p w14:paraId="41CBB7ED" w14:textId="77777777" w:rsidR="00ED0C55" w:rsidRDefault="00ED0C55" w:rsidP="00ED0C55">
      <w:pPr>
        <w:tabs>
          <w:tab w:val="left" w:pos="1134"/>
        </w:tabs>
        <w:overflowPunct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7</w:t>
      </w:r>
      <w:r>
        <w:rPr>
          <w:rFonts w:ascii="Arial" w:hAnsi="Arial" w:cs="Arial"/>
          <w:sz w:val="16"/>
          <w:szCs w:val="16"/>
        </w:rPr>
        <w:tab/>
        <w:t>Proposed on 20 August 2024 at the ALCM.</w:t>
      </w:r>
    </w:p>
    <w:p w14:paraId="3F5BC9A7" w14:textId="77777777" w:rsidR="00ED0C55" w:rsidRDefault="00ED0C55" w:rsidP="00ED0C55">
      <w:pPr>
        <w:overflowPunct w:val="0"/>
        <w:spacing w:after="120"/>
        <w:ind w:right="17"/>
        <w:textAlignment w:val="baseline"/>
        <w:rPr>
          <w:bCs/>
          <w:szCs w:val="22"/>
        </w:rPr>
      </w:pPr>
    </w:p>
    <w:p w14:paraId="0F0EAF9F" w14:textId="77777777" w:rsidR="00ED0C55" w:rsidRDefault="00ED0C55" w:rsidP="00ED0C55">
      <w:pPr>
        <w:pStyle w:val="NormalWeb"/>
        <w:spacing w:before="0" w:beforeAutospacing="0" w:after="0" w:afterAutospacing="0"/>
        <w:ind w:left="284"/>
        <w:rPr>
          <w:color w:val="000000"/>
          <w:lang w:val="en-US"/>
        </w:rPr>
      </w:pPr>
    </w:p>
    <w:p w14:paraId="2089FC29" w14:textId="77777777" w:rsidR="00ED0C55" w:rsidRDefault="00ED0C55" w:rsidP="00475A42">
      <w:pPr>
        <w:ind w:left="720" w:hanging="720"/>
        <w:outlineLvl w:val="0"/>
        <w:rPr>
          <w:color w:val="000000"/>
        </w:rPr>
      </w:pPr>
    </w:p>
    <w:p w14:paraId="06944EE8" w14:textId="77777777" w:rsidR="00B927D3" w:rsidRDefault="00B927D3" w:rsidP="00475A42">
      <w:pPr>
        <w:ind w:left="720" w:hanging="720"/>
        <w:outlineLvl w:val="0"/>
        <w:rPr>
          <w:color w:val="000000"/>
        </w:rPr>
      </w:pPr>
    </w:p>
    <w:sectPr w:rsidR="00B927D3" w:rsidSect="000F52F4">
      <w:foot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5972" w14:textId="77777777" w:rsidR="00CC3611" w:rsidRDefault="00CC3611" w:rsidP="003312A2">
      <w:r>
        <w:separator/>
      </w:r>
    </w:p>
  </w:endnote>
  <w:endnote w:type="continuationSeparator" w:id="0">
    <w:p w14:paraId="0A28200E" w14:textId="77777777" w:rsidR="00CC3611" w:rsidRDefault="00CC3611" w:rsidP="003312A2">
      <w:r>
        <w:continuationSeparator/>
      </w:r>
    </w:p>
  </w:endnote>
  <w:endnote w:type="continuationNotice" w:id="1">
    <w:p w14:paraId="1CA92DF1" w14:textId="77777777" w:rsidR="00CC3611" w:rsidRDefault="00C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BD16" w14:textId="77777777" w:rsidR="00D04D19" w:rsidRDefault="007C7605">
    <w:pPr>
      <w:pStyle w:val="Footer"/>
    </w:pPr>
    <w:r>
      <w:fldChar w:fldCharType="begin"/>
    </w:r>
    <w:r w:rsidR="009C5108">
      <w:instrText xml:space="preserve"> PAGE   \* MERGEFORMAT </w:instrText>
    </w:r>
    <w:r>
      <w:fldChar w:fldCharType="separate"/>
    </w:r>
    <w:r w:rsidR="001A4FAA">
      <w:rPr>
        <w:noProof/>
      </w:rPr>
      <w:t>3</w:t>
    </w:r>
    <w:r>
      <w:rPr>
        <w:noProof/>
      </w:rPr>
      <w:fldChar w:fldCharType="end"/>
    </w:r>
  </w:p>
  <w:p w14:paraId="1ADED042" w14:textId="77777777" w:rsidR="00D04D19" w:rsidRDefault="00D0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CE83" w14:textId="77777777" w:rsidR="00CC3611" w:rsidRDefault="00CC3611" w:rsidP="003312A2">
      <w:r>
        <w:separator/>
      </w:r>
    </w:p>
  </w:footnote>
  <w:footnote w:type="continuationSeparator" w:id="0">
    <w:p w14:paraId="38B8D9DC" w14:textId="77777777" w:rsidR="00CC3611" w:rsidRDefault="00CC3611" w:rsidP="003312A2">
      <w:r>
        <w:continuationSeparator/>
      </w:r>
    </w:p>
  </w:footnote>
  <w:footnote w:type="continuationNotice" w:id="1">
    <w:p w14:paraId="2F82C025" w14:textId="77777777" w:rsidR="00CC3611" w:rsidRDefault="00CC36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ind w:left="0" w:firstLine="0"/>
      </w:pPr>
      <w:rPr>
        <w:rFonts w:ascii="Symbol" w:hAnsi="Symbol"/>
      </w:rPr>
    </w:lvl>
  </w:abstractNum>
  <w:abstractNum w:abstractNumId="1" w15:restartNumberingAfterBreak="0">
    <w:nsid w:val="0FDA4F70"/>
    <w:multiLevelType w:val="hybridMultilevel"/>
    <w:tmpl w:val="97783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06745"/>
    <w:multiLevelType w:val="hybridMultilevel"/>
    <w:tmpl w:val="36C0D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5784E"/>
    <w:multiLevelType w:val="hybridMultilevel"/>
    <w:tmpl w:val="4F328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17B35"/>
    <w:multiLevelType w:val="hybridMultilevel"/>
    <w:tmpl w:val="CB98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7954F7"/>
    <w:multiLevelType w:val="hybridMultilevel"/>
    <w:tmpl w:val="2BC6B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A2715"/>
    <w:multiLevelType w:val="hybridMultilevel"/>
    <w:tmpl w:val="0A00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011745">
    <w:abstractNumId w:val="3"/>
  </w:num>
  <w:num w:numId="2" w16cid:durableId="1627272937">
    <w:abstractNumId w:val="2"/>
  </w:num>
  <w:num w:numId="3" w16cid:durableId="1059786784">
    <w:abstractNumId w:val="6"/>
  </w:num>
  <w:num w:numId="4" w16cid:durableId="86468206">
    <w:abstractNumId w:val="1"/>
  </w:num>
  <w:num w:numId="5" w16cid:durableId="65148512">
    <w:abstractNumId w:val="5"/>
  </w:num>
  <w:num w:numId="6" w16cid:durableId="139928222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25EBE79-4D42-437E-BEF2-F12C870667E0}"/>
    <w:docVar w:name="dgnword-eventsink" w:val="188851160"/>
  </w:docVars>
  <w:rsids>
    <w:rsidRoot w:val="003312A2"/>
    <w:rsid w:val="000006D2"/>
    <w:rsid w:val="000011D6"/>
    <w:rsid w:val="00002FC8"/>
    <w:rsid w:val="000035E6"/>
    <w:rsid w:val="000052F2"/>
    <w:rsid w:val="00006F56"/>
    <w:rsid w:val="000119CA"/>
    <w:rsid w:val="000128BD"/>
    <w:rsid w:val="0001666F"/>
    <w:rsid w:val="00016FB5"/>
    <w:rsid w:val="00020745"/>
    <w:rsid w:val="00021DB2"/>
    <w:rsid w:val="00024DFC"/>
    <w:rsid w:val="00026054"/>
    <w:rsid w:val="000322FE"/>
    <w:rsid w:val="00032A38"/>
    <w:rsid w:val="00032E4D"/>
    <w:rsid w:val="000347A7"/>
    <w:rsid w:val="00034F9A"/>
    <w:rsid w:val="0003551A"/>
    <w:rsid w:val="00035A96"/>
    <w:rsid w:val="000361AE"/>
    <w:rsid w:val="00036417"/>
    <w:rsid w:val="00036B9E"/>
    <w:rsid w:val="00037266"/>
    <w:rsid w:val="000409D2"/>
    <w:rsid w:val="00040ED6"/>
    <w:rsid w:val="00040F08"/>
    <w:rsid w:val="000413CE"/>
    <w:rsid w:val="00042A6D"/>
    <w:rsid w:val="0004522D"/>
    <w:rsid w:val="000454A8"/>
    <w:rsid w:val="00047846"/>
    <w:rsid w:val="00051E79"/>
    <w:rsid w:val="0005383E"/>
    <w:rsid w:val="000563A8"/>
    <w:rsid w:val="00057EC1"/>
    <w:rsid w:val="00062CC4"/>
    <w:rsid w:val="00065E24"/>
    <w:rsid w:val="000721B5"/>
    <w:rsid w:val="000726F5"/>
    <w:rsid w:val="000747D2"/>
    <w:rsid w:val="000752BE"/>
    <w:rsid w:val="00075686"/>
    <w:rsid w:val="0007612C"/>
    <w:rsid w:val="0008006D"/>
    <w:rsid w:val="00080663"/>
    <w:rsid w:val="00080726"/>
    <w:rsid w:val="00082013"/>
    <w:rsid w:val="000823F1"/>
    <w:rsid w:val="00085AE9"/>
    <w:rsid w:val="00085CC0"/>
    <w:rsid w:val="00086215"/>
    <w:rsid w:val="00086A82"/>
    <w:rsid w:val="00087AC3"/>
    <w:rsid w:val="0009181B"/>
    <w:rsid w:val="000919CF"/>
    <w:rsid w:val="00092354"/>
    <w:rsid w:val="000923CC"/>
    <w:rsid w:val="00097F88"/>
    <w:rsid w:val="000A0058"/>
    <w:rsid w:val="000A0DF9"/>
    <w:rsid w:val="000A1B91"/>
    <w:rsid w:val="000A4E22"/>
    <w:rsid w:val="000A5F1F"/>
    <w:rsid w:val="000A6014"/>
    <w:rsid w:val="000A652A"/>
    <w:rsid w:val="000A71B1"/>
    <w:rsid w:val="000B0A9D"/>
    <w:rsid w:val="000B1527"/>
    <w:rsid w:val="000B2E41"/>
    <w:rsid w:val="000B4133"/>
    <w:rsid w:val="000B4AD4"/>
    <w:rsid w:val="000C1AAF"/>
    <w:rsid w:val="000C2AC0"/>
    <w:rsid w:val="000D0337"/>
    <w:rsid w:val="000D121F"/>
    <w:rsid w:val="000D1DC2"/>
    <w:rsid w:val="000D5233"/>
    <w:rsid w:val="000E0A78"/>
    <w:rsid w:val="000E6749"/>
    <w:rsid w:val="000F0EDE"/>
    <w:rsid w:val="000F1149"/>
    <w:rsid w:val="000F52F4"/>
    <w:rsid w:val="000F6465"/>
    <w:rsid w:val="000F71D9"/>
    <w:rsid w:val="000F7C1F"/>
    <w:rsid w:val="000F7E48"/>
    <w:rsid w:val="00100274"/>
    <w:rsid w:val="001005D8"/>
    <w:rsid w:val="00100758"/>
    <w:rsid w:val="00100C51"/>
    <w:rsid w:val="001012E5"/>
    <w:rsid w:val="00103A86"/>
    <w:rsid w:val="00104E5D"/>
    <w:rsid w:val="001052E7"/>
    <w:rsid w:val="001061BF"/>
    <w:rsid w:val="001069D7"/>
    <w:rsid w:val="0011219A"/>
    <w:rsid w:val="0011693E"/>
    <w:rsid w:val="001179AF"/>
    <w:rsid w:val="0012063E"/>
    <w:rsid w:val="001234BF"/>
    <w:rsid w:val="00123E2E"/>
    <w:rsid w:val="00125699"/>
    <w:rsid w:val="001258A7"/>
    <w:rsid w:val="00126085"/>
    <w:rsid w:val="00126B8B"/>
    <w:rsid w:val="00126C63"/>
    <w:rsid w:val="00131903"/>
    <w:rsid w:val="00131BE3"/>
    <w:rsid w:val="001345E6"/>
    <w:rsid w:val="00134B11"/>
    <w:rsid w:val="00136685"/>
    <w:rsid w:val="00136BB0"/>
    <w:rsid w:val="00140CC6"/>
    <w:rsid w:val="0014158F"/>
    <w:rsid w:val="00142B1D"/>
    <w:rsid w:val="00142E45"/>
    <w:rsid w:val="00144ECE"/>
    <w:rsid w:val="0014787F"/>
    <w:rsid w:val="00147A68"/>
    <w:rsid w:val="00150BBC"/>
    <w:rsid w:val="0015371B"/>
    <w:rsid w:val="00154DEF"/>
    <w:rsid w:val="0015503C"/>
    <w:rsid w:val="001557EE"/>
    <w:rsid w:val="00157287"/>
    <w:rsid w:val="0016049C"/>
    <w:rsid w:val="001610CD"/>
    <w:rsid w:val="001617AA"/>
    <w:rsid w:val="00164BC9"/>
    <w:rsid w:val="001675EA"/>
    <w:rsid w:val="00167EF1"/>
    <w:rsid w:val="00170076"/>
    <w:rsid w:val="001711F8"/>
    <w:rsid w:val="001724F0"/>
    <w:rsid w:val="001735DE"/>
    <w:rsid w:val="0017751F"/>
    <w:rsid w:val="001801B6"/>
    <w:rsid w:val="0018065D"/>
    <w:rsid w:val="001809D7"/>
    <w:rsid w:val="001822AF"/>
    <w:rsid w:val="00182CE0"/>
    <w:rsid w:val="00184DE4"/>
    <w:rsid w:val="00187E4D"/>
    <w:rsid w:val="001945AA"/>
    <w:rsid w:val="00194861"/>
    <w:rsid w:val="00195859"/>
    <w:rsid w:val="001A1CFB"/>
    <w:rsid w:val="001A1E49"/>
    <w:rsid w:val="001A278B"/>
    <w:rsid w:val="001A334C"/>
    <w:rsid w:val="001A3DB4"/>
    <w:rsid w:val="001A4D87"/>
    <w:rsid w:val="001A4FAA"/>
    <w:rsid w:val="001A5555"/>
    <w:rsid w:val="001A5866"/>
    <w:rsid w:val="001A6A0F"/>
    <w:rsid w:val="001A7675"/>
    <w:rsid w:val="001C3844"/>
    <w:rsid w:val="001C5CD9"/>
    <w:rsid w:val="001C5CDA"/>
    <w:rsid w:val="001C5D19"/>
    <w:rsid w:val="001C7552"/>
    <w:rsid w:val="001C7578"/>
    <w:rsid w:val="001D03B4"/>
    <w:rsid w:val="001D0683"/>
    <w:rsid w:val="001D30E6"/>
    <w:rsid w:val="001D7451"/>
    <w:rsid w:val="001E0D19"/>
    <w:rsid w:val="001E23F3"/>
    <w:rsid w:val="001E2E2D"/>
    <w:rsid w:val="001E32C8"/>
    <w:rsid w:val="001E3F30"/>
    <w:rsid w:val="001E4305"/>
    <w:rsid w:val="001F095B"/>
    <w:rsid w:val="001F0DD0"/>
    <w:rsid w:val="001F0EA1"/>
    <w:rsid w:val="001F0F54"/>
    <w:rsid w:val="001F22B6"/>
    <w:rsid w:val="001F73DA"/>
    <w:rsid w:val="001F7F20"/>
    <w:rsid w:val="002032BB"/>
    <w:rsid w:val="00203B75"/>
    <w:rsid w:val="00204483"/>
    <w:rsid w:val="00204C9B"/>
    <w:rsid w:val="002057AF"/>
    <w:rsid w:val="002060A4"/>
    <w:rsid w:val="002061BB"/>
    <w:rsid w:val="00206465"/>
    <w:rsid w:val="002068F7"/>
    <w:rsid w:val="002135B6"/>
    <w:rsid w:val="00213A2D"/>
    <w:rsid w:val="00216552"/>
    <w:rsid w:val="002205AB"/>
    <w:rsid w:val="002207A2"/>
    <w:rsid w:val="00221A83"/>
    <w:rsid w:val="00221B43"/>
    <w:rsid w:val="0022227E"/>
    <w:rsid w:val="00227EC1"/>
    <w:rsid w:val="00231328"/>
    <w:rsid w:val="00232E20"/>
    <w:rsid w:val="00232E79"/>
    <w:rsid w:val="00234EAA"/>
    <w:rsid w:val="00241929"/>
    <w:rsid w:val="00243446"/>
    <w:rsid w:val="00246D15"/>
    <w:rsid w:val="002474A6"/>
    <w:rsid w:val="00247700"/>
    <w:rsid w:val="00250E8B"/>
    <w:rsid w:val="00252E61"/>
    <w:rsid w:val="00254407"/>
    <w:rsid w:val="00254CA9"/>
    <w:rsid w:val="002574F4"/>
    <w:rsid w:val="00261ECE"/>
    <w:rsid w:val="00263B3C"/>
    <w:rsid w:val="002645D4"/>
    <w:rsid w:val="00266815"/>
    <w:rsid w:val="002712AA"/>
    <w:rsid w:val="0027151D"/>
    <w:rsid w:val="002744C9"/>
    <w:rsid w:val="00274EA7"/>
    <w:rsid w:val="00275722"/>
    <w:rsid w:val="0027625A"/>
    <w:rsid w:val="0028220F"/>
    <w:rsid w:val="002825F9"/>
    <w:rsid w:val="00282CC0"/>
    <w:rsid w:val="00285C6A"/>
    <w:rsid w:val="002874D9"/>
    <w:rsid w:val="002902AD"/>
    <w:rsid w:val="0029147E"/>
    <w:rsid w:val="00292F36"/>
    <w:rsid w:val="002940C6"/>
    <w:rsid w:val="00294804"/>
    <w:rsid w:val="00294835"/>
    <w:rsid w:val="00294CAD"/>
    <w:rsid w:val="002A11E4"/>
    <w:rsid w:val="002A1E21"/>
    <w:rsid w:val="002A7BCF"/>
    <w:rsid w:val="002B6E6A"/>
    <w:rsid w:val="002C0524"/>
    <w:rsid w:val="002C1BB5"/>
    <w:rsid w:val="002C280B"/>
    <w:rsid w:val="002C3E39"/>
    <w:rsid w:val="002C4C88"/>
    <w:rsid w:val="002C509C"/>
    <w:rsid w:val="002D0645"/>
    <w:rsid w:val="002D2698"/>
    <w:rsid w:val="002D3A01"/>
    <w:rsid w:val="002E0AF7"/>
    <w:rsid w:val="002E17BE"/>
    <w:rsid w:val="002E22C8"/>
    <w:rsid w:val="002E4031"/>
    <w:rsid w:val="002E5E68"/>
    <w:rsid w:val="002E7052"/>
    <w:rsid w:val="002F3F17"/>
    <w:rsid w:val="002F7D8A"/>
    <w:rsid w:val="003025D9"/>
    <w:rsid w:val="00303A6B"/>
    <w:rsid w:val="00303ADF"/>
    <w:rsid w:val="003103E7"/>
    <w:rsid w:val="00311DA2"/>
    <w:rsid w:val="003163DD"/>
    <w:rsid w:val="00316A87"/>
    <w:rsid w:val="00321A0F"/>
    <w:rsid w:val="00321A73"/>
    <w:rsid w:val="00321AB9"/>
    <w:rsid w:val="00322AFF"/>
    <w:rsid w:val="00323D00"/>
    <w:rsid w:val="003242ED"/>
    <w:rsid w:val="00330E61"/>
    <w:rsid w:val="00330F2A"/>
    <w:rsid w:val="003312A2"/>
    <w:rsid w:val="00332471"/>
    <w:rsid w:val="0033489C"/>
    <w:rsid w:val="00335E18"/>
    <w:rsid w:val="00337168"/>
    <w:rsid w:val="003424C6"/>
    <w:rsid w:val="0034577F"/>
    <w:rsid w:val="0035055C"/>
    <w:rsid w:val="00350AF6"/>
    <w:rsid w:val="00354122"/>
    <w:rsid w:val="00356A0F"/>
    <w:rsid w:val="00356E83"/>
    <w:rsid w:val="003645E0"/>
    <w:rsid w:val="00365387"/>
    <w:rsid w:val="00366841"/>
    <w:rsid w:val="0036691A"/>
    <w:rsid w:val="00367456"/>
    <w:rsid w:val="003731BB"/>
    <w:rsid w:val="00377D85"/>
    <w:rsid w:val="003808CE"/>
    <w:rsid w:val="00383B57"/>
    <w:rsid w:val="00386CF2"/>
    <w:rsid w:val="0039431D"/>
    <w:rsid w:val="003A01C1"/>
    <w:rsid w:val="003A3594"/>
    <w:rsid w:val="003A4A66"/>
    <w:rsid w:val="003A5CA3"/>
    <w:rsid w:val="003A6C59"/>
    <w:rsid w:val="003A7B07"/>
    <w:rsid w:val="003B0614"/>
    <w:rsid w:val="003B1A0F"/>
    <w:rsid w:val="003B4892"/>
    <w:rsid w:val="003B649A"/>
    <w:rsid w:val="003B6E11"/>
    <w:rsid w:val="003C1C95"/>
    <w:rsid w:val="003C307A"/>
    <w:rsid w:val="003C326E"/>
    <w:rsid w:val="003C4E71"/>
    <w:rsid w:val="003C69F4"/>
    <w:rsid w:val="003D081E"/>
    <w:rsid w:val="003D25A8"/>
    <w:rsid w:val="003D3B9A"/>
    <w:rsid w:val="003D40C9"/>
    <w:rsid w:val="003D5366"/>
    <w:rsid w:val="003D54FC"/>
    <w:rsid w:val="003D5610"/>
    <w:rsid w:val="003E29D0"/>
    <w:rsid w:val="003E2CC2"/>
    <w:rsid w:val="003E5DA0"/>
    <w:rsid w:val="003E6469"/>
    <w:rsid w:val="003E7096"/>
    <w:rsid w:val="003E7864"/>
    <w:rsid w:val="003F0CD2"/>
    <w:rsid w:val="003F76D5"/>
    <w:rsid w:val="0040163E"/>
    <w:rsid w:val="00402BDD"/>
    <w:rsid w:val="00403A5D"/>
    <w:rsid w:val="00404734"/>
    <w:rsid w:val="00404EA8"/>
    <w:rsid w:val="004056CB"/>
    <w:rsid w:val="00405E36"/>
    <w:rsid w:val="004064FE"/>
    <w:rsid w:val="00407D56"/>
    <w:rsid w:val="00411D38"/>
    <w:rsid w:val="00413FF6"/>
    <w:rsid w:val="00415556"/>
    <w:rsid w:val="00415A4C"/>
    <w:rsid w:val="0041619B"/>
    <w:rsid w:val="0041684A"/>
    <w:rsid w:val="00417214"/>
    <w:rsid w:val="00417510"/>
    <w:rsid w:val="004209BA"/>
    <w:rsid w:val="00420A14"/>
    <w:rsid w:val="00420F3D"/>
    <w:rsid w:val="00423A47"/>
    <w:rsid w:val="004262A4"/>
    <w:rsid w:val="00433055"/>
    <w:rsid w:val="00434ED0"/>
    <w:rsid w:val="004371E0"/>
    <w:rsid w:val="0044064A"/>
    <w:rsid w:val="0044134C"/>
    <w:rsid w:val="004428F3"/>
    <w:rsid w:val="00443C36"/>
    <w:rsid w:val="004447A8"/>
    <w:rsid w:val="0044546C"/>
    <w:rsid w:val="004466AF"/>
    <w:rsid w:val="00450DCE"/>
    <w:rsid w:val="00451C5C"/>
    <w:rsid w:val="0045247F"/>
    <w:rsid w:val="0045281D"/>
    <w:rsid w:val="004536FE"/>
    <w:rsid w:val="0045463A"/>
    <w:rsid w:val="00455213"/>
    <w:rsid w:val="00462519"/>
    <w:rsid w:val="00462AAA"/>
    <w:rsid w:val="00464329"/>
    <w:rsid w:val="00465431"/>
    <w:rsid w:val="004705FA"/>
    <w:rsid w:val="00471243"/>
    <w:rsid w:val="00471623"/>
    <w:rsid w:val="004723CE"/>
    <w:rsid w:val="00474951"/>
    <w:rsid w:val="00475173"/>
    <w:rsid w:val="00475A42"/>
    <w:rsid w:val="00476254"/>
    <w:rsid w:val="0047782F"/>
    <w:rsid w:val="00480509"/>
    <w:rsid w:val="004816BA"/>
    <w:rsid w:val="0048227F"/>
    <w:rsid w:val="0048351A"/>
    <w:rsid w:val="00483568"/>
    <w:rsid w:val="00483799"/>
    <w:rsid w:val="00486C1F"/>
    <w:rsid w:val="0049626E"/>
    <w:rsid w:val="004A0B85"/>
    <w:rsid w:val="004A1DDB"/>
    <w:rsid w:val="004A3A4C"/>
    <w:rsid w:val="004A4783"/>
    <w:rsid w:val="004A7FD0"/>
    <w:rsid w:val="004B3CB7"/>
    <w:rsid w:val="004B43F3"/>
    <w:rsid w:val="004B44E1"/>
    <w:rsid w:val="004B5089"/>
    <w:rsid w:val="004B692D"/>
    <w:rsid w:val="004B745A"/>
    <w:rsid w:val="004C0C46"/>
    <w:rsid w:val="004C26C4"/>
    <w:rsid w:val="004C68A3"/>
    <w:rsid w:val="004C7B0E"/>
    <w:rsid w:val="004D31DC"/>
    <w:rsid w:val="004D3961"/>
    <w:rsid w:val="004D47AB"/>
    <w:rsid w:val="004D4845"/>
    <w:rsid w:val="004D711A"/>
    <w:rsid w:val="004E0227"/>
    <w:rsid w:val="004E1F74"/>
    <w:rsid w:val="004E3727"/>
    <w:rsid w:val="004E555A"/>
    <w:rsid w:val="004E5FEB"/>
    <w:rsid w:val="004E7F38"/>
    <w:rsid w:val="004F0460"/>
    <w:rsid w:val="004F09D1"/>
    <w:rsid w:val="004F41C0"/>
    <w:rsid w:val="0050036D"/>
    <w:rsid w:val="00510F31"/>
    <w:rsid w:val="00512357"/>
    <w:rsid w:val="00513684"/>
    <w:rsid w:val="005163C6"/>
    <w:rsid w:val="00517178"/>
    <w:rsid w:val="005178A5"/>
    <w:rsid w:val="00522906"/>
    <w:rsid w:val="00525D88"/>
    <w:rsid w:val="005309C9"/>
    <w:rsid w:val="005319F3"/>
    <w:rsid w:val="005337AD"/>
    <w:rsid w:val="00533C53"/>
    <w:rsid w:val="00537D05"/>
    <w:rsid w:val="00540099"/>
    <w:rsid w:val="00544A7C"/>
    <w:rsid w:val="00551E09"/>
    <w:rsid w:val="0055212C"/>
    <w:rsid w:val="005540D9"/>
    <w:rsid w:val="00554323"/>
    <w:rsid w:val="005619E7"/>
    <w:rsid w:val="00561BBD"/>
    <w:rsid w:val="00562715"/>
    <w:rsid w:val="00562A17"/>
    <w:rsid w:val="0056357C"/>
    <w:rsid w:val="0056613F"/>
    <w:rsid w:val="005663D4"/>
    <w:rsid w:val="00566976"/>
    <w:rsid w:val="00566B62"/>
    <w:rsid w:val="005700A0"/>
    <w:rsid w:val="00573755"/>
    <w:rsid w:val="00573BCB"/>
    <w:rsid w:val="00574D36"/>
    <w:rsid w:val="005756C6"/>
    <w:rsid w:val="0057706E"/>
    <w:rsid w:val="00577100"/>
    <w:rsid w:val="00577D01"/>
    <w:rsid w:val="0058164D"/>
    <w:rsid w:val="00583060"/>
    <w:rsid w:val="0059023B"/>
    <w:rsid w:val="0059063E"/>
    <w:rsid w:val="00591292"/>
    <w:rsid w:val="00591849"/>
    <w:rsid w:val="005953B1"/>
    <w:rsid w:val="00596C9F"/>
    <w:rsid w:val="0059721A"/>
    <w:rsid w:val="005A11EC"/>
    <w:rsid w:val="005A18F5"/>
    <w:rsid w:val="005A43F6"/>
    <w:rsid w:val="005A5AB2"/>
    <w:rsid w:val="005A5E44"/>
    <w:rsid w:val="005A6504"/>
    <w:rsid w:val="005A6CDE"/>
    <w:rsid w:val="005A79BF"/>
    <w:rsid w:val="005B00B2"/>
    <w:rsid w:val="005B0A4D"/>
    <w:rsid w:val="005B1F34"/>
    <w:rsid w:val="005B3084"/>
    <w:rsid w:val="005B68A9"/>
    <w:rsid w:val="005C20B4"/>
    <w:rsid w:val="005C3555"/>
    <w:rsid w:val="005C6D96"/>
    <w:rsid w:val="005C73EA"/>
    <w:rsid w:val="005D57E3"/>
    <w:rsid w:val="005D61B1"/>
    <w:rsid w:val="005D74C9"/>
    <w:rsid w:val="005D77DE"/>
    <w:rsid w:val="005E08CE"/>
    <w:rsid w:val="005E3D47"/>
    <w:rsid w:val="005E4EA0"/>
    <w:rsid w:val="005F28AD"/>
    <w:rsid w:val="005F2CF9"/>
    <w:rsid w:val="005F36D4"/>
    <w:rsid w:val="005F4DB3"/>
    <w:rsid w:val="005F7866"/>
    <w:rsid w:val="006011CC"/>
    <w:rsid w:val="00602376"/>
    <w:rsid w:val="0060541F"/>
    <w:rsid w:val="006055DC"/>
    <w:rsid w:val="00610FAF"/>
    <w:rsid w:val="00612032"/>
    <w:rsid w:val="006123F4"/>
    <w:rsid w:val="00612CFD"/>
    <w:rsid w:val="006135A0"/>
    <w:rsid w:val="006138A4"/>
    <w:rsid w:val="00613F9A"/>
    <w:rsid w:val="006207AB"/>
    <w:rsid w:val="00621D9B"/>
    <w:rsid w:val="00622415"/>
    <w:rsid w:val="00624AB9"/>
    <w:rsid w:val="00624E13"/>
    <w:rsid w:val="006264C5"/>
    <w:rsid w:val="006319B2"/>
    <w:rsid w:val="00640543"/>
    <w:rsid w:val="006437BF"/>
    <w:rsid w:val="00645FB0"/>
    <w:rsid w:val="006512C0"/>
    <w:rsid w:val="00655362"/>
    <w:rsid w:val="00655654"/>
    <w:rsid w:val="00656B7B"/>
    <w:rsid w:val="006575B8"/>
    <w:rsid w:val="00657793"/>
    <w:rsid w:val="006578B7"/>
    <w:rsid w:val="0066118B"/>
    <w:rsid w:val="00662305"/>
    <w:rsid w:val="006624AD"/>
    <w:rsid w:val="0066392E"/>
    <w:rsid w:val="00665FA8"/>
    <w:rsid w:val="006674CB"/>
    <w:rsid w:val="00667A5E"/>
    <w:rsid w:val="006703B9"/>
    <w:rsid w:val="00670B85"/>
    <w:rsid w:val="00671B0B"/>
    <w:rsid w:val="0067205C"/>
    <w:rsid w:val="00674017"/>
    <w:rsid w:val="006745CB"/>
    <w:rsid w:val="00674F87"/>
    <w:rsid w:val="0067511D"/>
    <w:rsid w:val="00677155"/>
    <w:rsid w:val="00681359"/>
    <w:rsid w:val="00684B4D"/>
    <w:rsid w:val="00684DB1"/>
    <w:rsid w:val="0068602F"/>
    <w:rsid w:val="0068689F"/>
    <w:rsid w:val="006873B5"/>
    <w:rsid w:val="00691134"/>
    <w:rsid w:val="00691B10"/>
    <w:rsid w:val="00693E47"/>
    <w:rsid w:val="00693EF8"/>
    <w:rsid w:val="00695450"/>
    <w:rsid w:val="0069649B"/>
    <w:rsid w:val="00697CCE"/>
    <w:rsid w:val="006A16FC"/>
    <w:rsid w:val="006A1752"/>
    <w:rsid w:val="006A2816"/>
    <w:rsid w:val="006A47D1"/>
    <w:rsid w:val="006A72E6"/>
    <w:rsid w:val="006A7D8B"/>
    <w:rsid w:val="006B271B"/>
    <w:rsid w:val="006C09BA"/>
    <w:rsid w:val="006C416C"/>
    <w:rsid w:val="006C419D"/>
    <w:rsid w:val="006C4E30"/>
    <w:rsid w:val="006C5B48"/>
    <w:rsid w:val="006C7418"/>
    <w:rsid w:val="006D1DA3"/>
    <w:rsid w:val="006D2103"/>
    <w:rsid w:val="006D33AC"/>
    <w:rsid w:val="006D3779"/>
    <w:rsid w:val="006D62BF"/>
    <w:rsid w:val="006D7CD4"/>
    <w:rsid w:val="006E0553"/>
    <w:rsid w:val="006E2640"/>
    <w:rsid w:val="006E670A"/>
    <w:rsid w:val="006E721C"/>
    <w:rsid w:val="006F0C37"/>
    <w:rsid w:val="006F0FD6"/>
    <w:rsid w:val="006F2600"/>
    <w:rsid w:val="006F3809"/>
    <w:rsid w:val="006F3827"/>
    <w:rsid w:val="006F5526"/>
    <w:rsid w:val="00700BC1"/>
    <w:rsid w:val="00701C4F"/>
    <w:rsid w:val="007037A0"/>
    <w:rsid w:val="00703F78"/>
    <w:rsid w:val="007068B6"/>
    <w:rsid w:val="00711663"/>
    <w:rsid w:val="007130DF"/>
    <w:rsid w:val="007152CA"/>
    <w:rsid w:val="00717000"/>
    <w:rsid w:val="007203F8"/>
    <w:rsid w:val="00721184"/>
    <w:rsid w:val="007219BC"/>
    <w:rsid w:val="00722930"/>
    <w:rsid w:val="007229F1"/>
    <w:rsid w:val="007262CF"/>
    <w:rsid w:val="00726E4B"/>
    <w:rsid w:val="007304C6"/>
    <w:rsid w:val="00730A33"/>
    <w:rsid w:val="00732220"/>
    <w:rsid w:val="00736AFF"/>
    <w:rsid w:val="007405EE"/>
    <w:rsid w:val="007409DE"/>
    <w:rsid w:val="00745AB0"/>
    <w:rsid w:val="00746116"/>
    <w:rsid w:val="00750774"/>
    <w:rsid w:val="007514F6"/>
    <w:rsid w:val="00751C88"/>
    <w:rsid w:val="0075446D"/>
    <w:rsid w:val="007548B5"/>
    <w:rsid w:val="0075537A"/>
    <w:rsid w:val="00756909"/>
    <w:rsid w:val="00757608"/>
    <w:rsid w:val="00757A42"/>
    <w:rsid w:val="007609EF"/>
    <w:rsid w:val="00761224"/>
    <w:rsid w:val="00761E81"/>
    <w:rsid w:val="00762659"/>
    <w:rsid w:val="00763DAA"/>
    <w:rsid w:val="00767146"/>
    <w:rsid w:val="00767D2A"/>
    <w:rsid w:val="00770FB7"/>
    <w:rsid w:val="0077164C"/>
    <w:rsid w:val="00776FDA"/>
    <w:rsid w:val="007778B5"/>
    <w:rsid w:val="00780B73"/>
    <w:rsid w:val="00781030"/>
    <w:rsid w:val="00783BF6"/>
    <w:rsid w:val="00783F87"/>
    <w:rsid w:val="007843B2"/>
    <w:rsid w:val="007848A5"/>
    <w:rsid w:val="00785A77"/>
    <w:rsid w:val="00791C79"/>
    <w:rsid w:val="00793644"/>
    <w:rsid w:val="00794D1A"/>
    <w:rsid w:val="00794FAB"/>
    <w:rsid w:val="00796257"/>
    <w:rsid w:val="007963BF"/>
    <w:rsid w:val="00796C6B"/>
    <w:rsid w:val="0079750F"/>
    <w:rsid w:val="00797602"/>
    <w:rsid w:val="007A16E1"/>
    <w:rsid w:val="007A1A56"/>
    <w:rsid w:val="007A4F9D"/>
    <w:rsid w:val="007A518D"/>
    <w:rsid w:val="007A555E"/>
    <w:rsid w:val="007A5797"/>
    <w:rsid w:val="007A7723"/>
    <w:rsid w:val="007A773F"/>
    <w:rsid w:val="007B031F"/>
    <w:rsid w:val="007B14DC"/>
    <w:rsid w:val="007B27BD"/>
    <w:rsid w:val="007B6C7F"/>
    <w:rsid w:val="007B70BA"/>
    <w:rsid w:val="007B7F0E"/>
    <w:rsid w:val="007C1C07"/>
    <w:rsid w:val="007C38C1"/>
    <w:rsid w:val="007C7605"/>
    <w:rsid w:val="007D4577"/>
    <w:rsid w:val="007D5677"/>
    <w:rsid w:val="007D6472"/>
    <w:rsid w:val="007E1F18"/>
    <w:rsid w:val="007E1F55"/>
    <w:rsid w:val="007E3C9C"/>
    <w:rsid w:val="007E4A30"/>
    <w:rsid w:val="007E76AC"/>
    <w:rsid w:val="007E7778"/>
    <w:rsid w:val="007F03F0"/>
    <w:rsid w:val="007F31C2"/>
    <w:rsid w:val="007F340D"/>
    <w:rsid w:val="007F4AAE"/>
    <w:rsid w:val="00801FBF"/>
    <w:rsid w:val="00804BE4"/>
    <w:rsid w:val="00805334"/>
    <w:rsid w:val="00807147"/>
    <w:rsid w:val="008101A3"/>
    <w:rsid w:val="008112C5"/>
    <w:rsid w:val="00813EB0"/>
    <w:rsid w:val="0081613C"/>
    <w:rsid w:val="00817210"/>
    <w:rsid w:val="00817E68"/>
    <w:rsid w:val="00821794"/>
    <w:rsid w:val="008240B2"/>
    <w:rsid w:val="0082514A"/>
    <w:rsid w:val="008318F9"/>
    <w:rsid w:val="00831DFC"/>
    <w:rsid w:val="0083459F"/>
    <w:rsid w:val="00841700"/>
    <w:rsid w:val="008417A7"/>
    <w:rsid w:val="008437A5"/>
    <w:rsid w:val="00844B87"/>
    <w:rsid w:val="00846639"/>
    <w:rsid w:val="00846F2A"/>
    <w:rsid w:val="00853546"/>
    <w:rsid w:val="0085603A"/>
    <w:rsid w:val="008574FA"/>
    <w:rsid w:val="00863262"/>
    <w:rsid w:val="0086478F"/>
    <w:rsid w:val="00864BC6"/>
    <w:rsid w:val="00864DB5"/>
    <w:rsid w:val="008671CB"/>
    <w:rsid w:val="00870278"/>
    <w:rsid w:val="008715DA"/>
    <w:rsid w:val="00875784"/>
    <w:rsid w:val="00877B41"/>
    <w:rsid w:val="00880E71"/>
    <w:rsid w:val="00882B31"/>
    <w:rsid w:val="00883552"/>
    <w:rsid w:val="00884793"/>
    <w:rsid w:val="0088570B"/>
    <w:rsid w:val="008861E4"/>
    <w:rsid w:val="00886C36"/>
    <w:rsid w:val="00891B6B"/>
    <w:rsid w:val="00891C9A"/>
    <w:rsid w:val="008927B1"/>
    <w:rsid w:val="00892CD6"/>
    <w:rsid w:val="008957F3"/>
    <w:rsid w:val="00896771"/>
    <w:rsid w:val="00897075"/>
    <w:rsid w:val="008A3615"/>
    <w:rsid w:val="008A7E32"/>
    <w:rsid w:val="008B03A9"/>
    <w:rsid w:val="008B19DA"/>
    <w:rsid w:val="008B309B"/>
    <w:rsid w:val="008B34FE"/>
    <w:rsid w:val="008C0F2D"/>
    <w:rsid w:val="008C2DF2"/>
    <w:rsid w:val="008C4D25"/>
    <w:rsid w:val="008C4FA0"/>
    <w:rsid w:val="008C52E6"/>
    <w:rsid w:val="008C58FB"/>
    <w:rsid w:val="008C7250"/>
    <w:rsid w:val="008D2643"/>
    <w:rsid w:val="008D68E0"/>
    <w:rsid w:val="008E1711"/>
    <w:rsid w:val="008E362A"/>
    <w:rsid w:val="008E36EA"/>
    <w:rsid w:val="008E48F4"/>
    <w:rsid w:val="008E4B8A"/>
    <w:rsid w:val="008E52CD"/>
    <w:rsid w:val="008E5F4C"/>
    <w:rsid w:val="008F11A0"/>
    <w:rsid w:val="008F431A"/>
    <w:rsid w:val="008F520C"/>
    <w:rsid w:val="00901805"/>
    <w:rsid w:val="00902BA9"/>
    <w:rsid w:val="00903A72"/>
    <w:rsid w:val="009118B8"/>
    <w:rsid w:val="009123B2"/>
    <w:rsid w:val="00922F2D"/>
    <w:rsid w:val="00923620"/>
    <w:rsid w:val="009248AE"/>
    <w:rsid w:val="00924FDA"/>
    <w:rsid w:val="00925639"/>
    <w:rsid w:val="00930DC7"/>
    <w:rsid w:val="00931754"/>
    <w:rsid w:val="00932B2B"/>
    <w:rsid w:val="009336CB"/>
    <w:rsid w:val="0093739E"/>
    <w:rsid w:val="00937BC1"/>
    <w:rsid w:val="00942ED7"/>
    <w:rsid w:val="00944C6C"/>
    <w:rsid w:val="00945238"/>
    <w:rsid w:val="00946AB8"/>
    <w:rsid w:val="00947A8E"/>
    <w:rsid w:val="0095092D"/>
    <w:rsid w:val="0095258A"/>
    <w:rsid w:val="00952EFF"/>
    <w:rsid w:val="009543A4"/>
    <w:rsid w:val="00957515"/>
    <w:rsid w:val="009606B8"/>
    <w:rsid w:val="0096352E"/>
    <w:rsid w:val="00963750"/>
    <w:rsid w:val="00964B7A"/>
    <w:rsid w:val="00964F36"/>
    <w:rsid w:val="0096633D"/>
    <w:rsid w:val="009712E1"/>
    <w:rsid w:val="009720E1"/>
    <w:rsid w:val="00973829"/>
    <w:rsid w:val="00973B8A"/>
    <w:rsid w:val="009812F1"/>
    <w:rsid w:val="00981620"/>
    <w:rsid w:val="00981A99"/>
    <w:rsid w:val="009856B3"/>
    <w:rsid w:val="00987063"/>
    <w:rsid w:val="00990C88"/>
    <w:rsid w:val="00991C95"/>
    <w:rsid w:val="00992145"/>
    <w:rsid w:val="0099358B"/>
    <w:rsid w:val="00993AFF"/>
    <w:rsid w:val="00995E2B"/>
    <w:rsid w:val="0099622E"/>
    <w:rsid w:val="00996918"/>
    <w:rsid w:val="009A08DF"/>
    <w:rsid w:val="009A1715"/>
    <w:rsid w:val="009A179C"/>
    <w:rsid w:val="009A53CD"/>
    <w:rsid w:val="009A56B6"/>
    <w:rsid w:val="009A5AB0"/>
    <w:rsid w:val="009A6624"/>
    <w:rsid w:val="009A7886"/>
    <w:rsid w:val="009B0D52"/>
    <w:rsid w:val="009B2027"/>
    <w:rsid w:val="009B24F0"/>
    <w:rsid w:val="009B3417"/>
    <w:rsid w:val="009B421D"/>
    <w:rsid w:val="009C441C"/>
    <w:rsid w:val="009C5108"/>
    <w:rsid w:val="009C5633"/>
    <w:rsid w:val="009D0325"/>
    <w:rsid w:val="009D0865"/>
    <w:rsid w:val="009D1ACF"/>
    <w:rsid w:val="009D1DAD"/>
    <w:rsid w:val="009D26AF"/>
    <w:rsid w:val="009D488D"/>
    <w:rsid w:val="009D4ECB"/>
    <w:rsid w:val="009D67F5"/>
    <w:rsid w:val="009D71BD"/>
    <w:rsid w:val="009D7ABB"/>
    <w:rsid w:val="009D7ADB"/>
    <w:rsid w:val="009D7EE5"/>
    <w:rsid w:val="009E27EC"/>
    <w:rsid w:val="009E2DAE"/>
    <w:rsid w:val="009E418C"/>
    <w:rsid w:val="009E5884"/>
    <w:rsid w:val="009E70DD"/>
    <w:rsid w:val="009F084A"/>
    <w:rsid w:val="009F2965"/>
    <w:rsid w:val="009F60C2"/>
    <w:rsid w:val="009F6BAC"/>
    <w:rsid w:val="00A02165"/>
    <w:rsid w:val="00A02401"/>
    <w:rsid w:val="00A05698"/>
    <w:rsid w:val="00A05A39"/>
    <w:rsid w:val="00A10554"/>
    <w:rsid w:val="00A1401C"/>
    <w:rsid w:val="00A163D2"/>
    <w:rsid w:val="00A16813"/>
    <w:rsid w:val="00A20090"/>
    <w:rsid w:val="00A20A2E"/>
    <w:rsid w:val="00A23824"/>
    <w:rsid w:val="00A2384A"/>
    <w:rsid w:val="00A2452B"/>
    <w:rsid w:val="00A25D8F"/>
    <w:rsid w:val="00A274DA"/>
    <w:rsid w:val="00A27B0F"/>
    <w:rsid w:val="00A30C2A"/>
    <w:rsid w:val="00A3237B"/>
    <w:rsid w:val="00A347CE"/>
    <w:rsid w:val="00A439C3"/>
    <w:rsid w:val="00A44E88"/>
    <w:rsid w:val="00A47C28"/>
    <w:rsid w:val="00A50634"/>
    <w:rsid w:val="00A50808"/>
    <w:rsid w:val="00A52E86"/>
    <w:rsid w:val="00A540E9"/>
    <w:rsid w:val="00A56C47"/>
    <w:rsid w:val="00A57922"/>
    <w:rsid w:val="00A62D92"/>
    <w:rsid w:val="00A640AB"/>
    <w:rsid w:val="00A72003"/>
    <w:rsid w:val="00A721EA"/>
    <w:rsid w:val="00A72BE3"/>
    <w:rsid w:val="00A72DBB"/>
    <w:rsid w:val="00A74DE2"/>
    <w:rsid w:val="00A80151"/>
    <w:rsid w:val="00A81B1A"/>
    <w:rsid w:val="00A82CC6"/>
    <w:rsid w:val="00A90614"/>
    <w:rsid w:val="00A90B55"/>
    <w:rsid w:val="00A90E24"/>
    <w:rsid w:val="00A943F7"/>
    <w:rsid w:val="00A955D2"/>
    <w:rsid w:val="00A96691"/>
    <w:rsid w:val="00AA0597"/>
    <w:rsid w:val="00AA516B"/>
    <w:rsid w:val="00AA7753"/>
    <w:rsid w:val="00AA7CEF"/>
    <w:rsid w:val="00AA7E94"/>
    <w:rsid w:val="00AB1AB6"/>
    <w:rsid w:val="00AB284A"/>
    <w:rsid w:val="00AB4633"/>
    <w:rsid w:val="00AB62B0"/>
    <w:rsid w:val="00AB7A5F"/>
    <w:rsid w:val="00AC0CCE"/>
    <w:rsid w:val="00AC2AF7"/>
    <w:rsid w:val="00AC333D"/>
    <w:rsid w:val="00AC599F"/>
    <w:rsid w:val="00AC69DE"/>
    <w:rsid w:val="00AC7E1C"/>
    <w:rsid w:val="00AD065B"/>
    <w:rsid w:val="00AD10BD"/>
    <w:rsid w:val="00AD1AD4"/>
    <w:rsid w:val="00AD5218"/>
    <w:rsid w:val="00AD635D"/>
    <w:rsid w:val="00AE1204"/>
    <w:rsid w:val="00AE2DE6"/>
    <w:rsid w:val="00AE3F19"/>
    <w:rsid w:val="00AE50E1"/>
    <w:rsid w:val="00AE7237"/>
    <w:rsid w:val="00AF0900"/>
    <w:rsid w:val="00AF154A"/>
    <w:rsid w:val="00AF2E28"/>
    <w:rsid w:val="00AF3A0B"/>
    <w:rsid w:val="00AF3B8D"/>
    <w:rsid w:val="00AF46E2"/>
    <w:rsid w:val="00AF50D4"/>
    <w:rsid w:val="00AF641F"/>
    <w:rsid w:val="00AF64E8"/>
    <w:rsid w:val="00B057E0"/>
    <w:rsid w:val="00B05AB3"/>
    <w:rsid w:val="00B0681D"/>
    <w:rsid w:val="00B07374"/>
    <w:rsid w:val="00B10409"/>
    <w:rsid w:val="00B1535D"/>
    <w:rsid w:val="00B15677"/>
    <w:rsid w:val="00B16434"/>
    <w:rsid w:val="00B167C7"/>
    <w:rsid w:val="00B16B21"/>
    <w:rsid w:val="00B176F2"/>
    <w:rsid w:val="00B20082"/>
    <w:rsid w:val="00B22181"/>
    <w:rsid w:val="00B24710"/>
    <w:rsid w:val="00B31AEE"/>
    <w:rsid w:val="00B33157"/>
    <w:rsid w:val="00B37CE6"/>
    <w:rsid w:val="00B40277"/>
    <w:rsid w:val="00B405E8"/>
    <w:rsid w:val="00B44DE2"/>
    <w:rsid w:val="00B45454"/>
    <w:rsid w:val="00B4561A"/>
    <w:rsid w:val="00B46553"/>
    <w:rsid w:val="00B46E02"/>
    <w:rsid w:val="00B5090A"/>
    <w:rsid w:val="00B50A60"/>
    <w:rsid w:val="00B50ED5"/>
    <w:rsid w:val="00B56D73"/>
    <w:rsid w:val="00B57B59"/>
    <w:rsid w:val="00B6234B"/>
    <w:rsid w:val="00B64042"/>
    <w:rsid w:val="00B64B18"/>
    <w:rsid w:val="00B66865"/>
    <w:rsid w:val="00B70689"/>
    <w:rsid w:val="00B71EF8"/>
    <w:rsid w:val="00B75C1B"/>
    <w:rsid w:val="00B77692"/>
    <w:rsid w:val="00B80AF2"/>
    <w:rsid w:val="00B83E5B"/>
    <w:rsid w:val="00B85E4D"/>
    <w:rsid w:val="00B86C38"/>
    <w:rsid w:val="00B86F53"/>
    <w:rsid w:val="00B902A0"/>
    <w:rsid w:val="00B90E6D"/>
    <w:rsid w:val="00B919BB"/>
    <w:rsid w:val="00B927D3"/>
    <w:rsid w:val="00B93CE7"/>
    <w:rsid w:val="00B93F26"/>
    <w:rsid w:val="00B9461F"/>
    <w:rsid w:val="00BA1407"/>
    <w:rsid w:val="00BA29E6"/>
    <w:rsid w:val="00BA3954"/>
    <w:rsid w:val="00BA6599"/>
    <w:rsid w:val="00BA6EA7"/>
    <w:rsid w:val="00BB158F"/>
    <w:rsid w:val="00BB2DD3"/>
    <w:rsid w:val="00BB2FDF"/>
    <w:rsid w:val="00BB366F"/>
    <w:rsid w:val="00BB3E04"/>
    <w:rsid w:val="00BB463E"/>
    <w:rsid w:val="00BC016F"/>
    <w:rsid w:val="00BC1A8E"/>
    <w:rsid w:val="00BC249E"/>
    <w:rsid w:val="00BC4C39"/>
    <w:rsid w:val="00BC533C"/>
    <w:rsid w:val="00BD1260"/>
    <w:rsid w:val="00BD1F8E"/>
    <w:rsid w:val="00BE4669"/>
    <w:rsid w:val="00BE6C3D"/>
    <w:rsid w:val="00BE727B"/>
    <w:rsid w:val="00BF0ED5"/>
    <w:rsid w:val="00BF21DC"/>
    <w:rsid w:val="00BF3EC2"/>
    <w:rsid w:val="00BF5532"/>
    <w:rsid w:val="00BF57A1"/>
    <w:rsid w:val="00C01A99"/>
    <w:rsid w:val="00C02461"/>
    <w:rsid w:val="00C04B8D"/>
    <w:rsid w:val="00C04C6A"/>
    <w:rsid w:val="00C0609F"/>
    <w:rsid w:val="00C13CDE"/>
    <w:rsid w:val="00C16192"/>
    <w:rsid w:val="00C164A9"/>
    <w:rsid w:val="00C23326"/>
    <w:rsid w:val="00C24F74"/>
    <w:rsid w:val="00C304F2"/>
    <w:rsid w:val="00C30E8C"/>
    <w:rsid w:val="00C32911"/>
    <w:rsid w:val="00C33064"/>
    <w:rsid w:val="00C345D1"/>
    <w:rsid w:val="00C3461B"/>
    <w:rsid w:val="00C3486D"/>
    <w:rsid w:val="00C354EB"/>
    <w:rsid w:val="00C36CFD"/>
    <w:rsid w:val="00C409D8"/>
    <w:rsid w:val="00C41EB3"/>
    <w:rsid w:val="00C47DB9"/>
    <w:rsid w:val="00C529DF"/>
    <w:rsid w:val="00C52F0E"/>
    <w:rsid w:val="00C53305"/>
    <w:rsid w:val="00C53541"/>
    <w:rsid w:val="00C5499A"/>
    <w:rsid w:val="00C556A1"/>
    <w:rsid w:val="00C62EB9"/>
    <w:rsid w:val="00C65BA3"/>
    <w:rsid w:val="00C66F40"/>
    <w:rsid w:val="00C70583"/>
    <w:rsid w:val="00C70FD1"/>
    <w:rsid w:val="00C732FC"/>
    <w:rsid w:val="00C7433B"/>
    <w:rsid w:val="00C74E5E"/>
    <w:rsid w:val="00C7569F"/>
    <w:rsid w:val="00C75D31"/>
    <w:rsid w:val="00C76293"/>
    <w:rsid w:val="00C7798D"/>
    <w:rsid w:val="00C803F2"/>
    <w:rsid w:val="00C80BA6"/>
    <w:rsid w:val="00C8317D"/>
    <w:rsid w:val="00C83411"/>
    <w:rsid w:val="00C83C5E"/>
    <w:rsid w:val="00C83F58"/>
    <w:rsid w:val="00C84C13"/>
    <w:rsid w:val="00C85352"/>
    <w:rsid w:val="00C86607"/>
    <w:rsid w:val="00C87E14"/>
    <w:rsid w:val="00C93CAD"/>
    <w:rsid w:val="00C9461B"/>
    <w:rsid w:val="00C95C14"/>
    <w:rsid w:val="00C960EA"/>
    <w:rsid w:val="00CA0774"/>
    <w:rsid w:val="00CA1F91"/>
    <w:rsid w:val="00CA3958"/>
    <w:rsid w:val="00CA4E64"/>
    <w:rsid w:val="00CA5A24"/>
    <w:rsid w:val="00CC0B78"/>
    <w:rsid w:val="00CC0CB1"/>
    <w:rsid w:val="00CC1AC4"/>
    <w:rsid w:val="00CC25A4"/>
    <w:rsid w:val="00CC3611"/>
    <w:rsid w:val="00CC5FE5"/>
    <w:rsid w:val="00CD1CA2"/>
    <w:rsid w:val="00CD3293"/>
    <w:rsid w:val="00CD7321"/>
    <w:rsid w:val="00CE03CF"/>
    <w:rsid w:val="00CE06F3"/>
    <w:rsid w:val="00CE1F0C"/>
    <w:rsid w:val="00CE2344"/>
    <w:rsid w:val="00CE2E01"/>
    <w:rsid w:val="00CF126C"/>
    <w:rsid w:val="00CF708F"/>
    <w:rsid w:val="00CF73F2"/>
    <w:rsid w:val="00D038E2"/>
    <w:rsid w:val="00D04037"/>
    <w:rsid w:val="00D04D19"/>
    <w:rsid w:val="00D077A2"/>
    <w:rsid w:val="00D10278"/>
    <w:rsid w:val="00D11C09"/>
    <w:rsid w:val="00D154B7"/>
    <w:rsid w:val="00D20242"/>
    <w:rsid w:val="00D202BC"/>
    <w:rsid w:val="00D22713"/>
    <w:rsid w:val="00D24B65"/>
    <w:rsid w:val="00D25D47"/>
    <w:rsid w:val="00D2644E"/>
    <w:rsid w:val="00D27F26"/>
    <w:rsid w:val="00D31FAE"/>
    <w:rsid w:val="00D378AC"/>
    <w:rsid w:val="00D42AD7"/>
    <w:rsid w:val="00D44F22"/>
    <w:rsid w:val="00D44FDE"/>
    <w:rsid w:val="00D47E53"/>
    <w:rsid w:val="00D53DFA"/>
    <w:rsid w:val="00D53F29"/>
    <w:rsid w:val="00D554E5"/>
    <w:rsid w:val="00D56C62"/>
    <w:rsid w:val="00D57DCE"/>
    <w:rsid w:val="00D6007F"/>
    <w:rsid w:val="00D64239"/>
    <w:rsid w:val="00D70D2E"/>
    <w:rsid w:val="00D70E2D"/>
    <w:rsid w:val="00D710A2"/>
    <w:rsid w:val="00D71565"/>
    <w:rsid w:val="00D71F67"/>
    <w:rsid w:val="00D734C8"/>
    <w:rsid w:val="00D7553E"/>
    <w:rsid w:val="00D77377"/>
    <w:rsid w:val="00D779F5"/>
    <w:rsid w:val="00D81C2B"/>
    <w:rsid w:val="00D81C62"/>
    <w:rsid w:val="00D81F7E"/>
    <w:rsid w:val="00D83094"/>
    <w:rsid w:val="00D83E63"/>
    <w:rsid w:val="00D87C4D"/>
    <w:rsid w:val="00D91D6E"/>
    <w:rsid w:val="00D9429C"/>
    <w:rsid w:val="00D94371"/>
    <w:rsid w:val="00D9585F"/>
    <w:rsid w:val="00DA067B"/>
    <w:rsid w:val="00DA1C98"/>
    <w:rsid w:val="00DA1D9B"/>
    <w:rsid w:val="00DA1F20"/>
    <w:rsid w:val="00DA469D"/>
    <w:rsid w:val="00DA5EA4"/>
    <w:rsid w:val="00DA71F3"/>
    <w:rsid w:val="00DA7501"/>
    <w:rsid w:val="00DB0201"/>
    <w:rsid w:val="00DB0E19"/>
    <w:rsid w:val="00DB20C6"/>
    <w:rsid w:val="00DB25F5"/>
    <w:rsid w:val="00DB3E57"/>
    <w:rsid w:val="00DB7EB1"/>
    <w:rsid w:val="00DC2677"/>
    <w:rsid w:val="00DC2D8E"/>
    <w:rsid w:val="00DC4B1A"/>
    <w:rsid w:val="00DC5077"/>
    <w:rsid w:val="00DC6139"/>
    <w:rsid w:val="00DC6865"/>
    <w:rsid w:val="00DC7527"/>
    <w:rsid w:val="00DC781B"/>
    <w:rsid w:val="00DD03B5"/>
    <w:rsid w:val="00DD131C"/>
    <w:rsid w:val="00DD132B"/>
    <w:rsid w:val="00DD238D"/>
    <w:rsid w:val="00DD2945"/>
    <w:rsid w:val="00DD2E14"/>
    <w:rsid w:val="00DD5D39"/>
    <w:rsid w:val="00DD7FF0"/>
    <w:rsid w:val="00DE01BE"/>
    <w:rsid w:val="00DE15BC"/>
    <w:rsid w:val="00DE20A1"/>
    <w:rsid w:val="00DE2BA6"/>
    <w:rsid w:val="00DF01A3"/>
    <w:rsid w:val="00DF20A3"/>
    <w:rsid w:val="00DF2D08"/>
    <w:rsid w:val="00DF2D29"/>
    <w:rsid w:val="00DF36DC"/>
    <w:rsid w:val="00E026E5"/>
    <w:rsid w:val="00E0330E"/>
    <w:rsid w:val="00E034D0"/>
    <w:rsid w:val="00E0544F"/>
    <w:rsid w:val="00E0551E"/>
    <w:rsid w:val="00E10194"/>
    <w:rsid w:val="00E10854"/>
    <w:rsid w:val="00E13677"/>
    <w:rsid w:val="00E147D4"/>
    <w:rsid w:val="00E14941"/>
    <w:rsid w:val="00E20373"/>
    <w:rsid w:val="00E20574"/>
    <w:rsid w:val="00E2101D"/>
    <w:rsid w:val="00E216DC"/>
    <w:rsid w:val="00E22972"/>
    <w:rsid w:val="00E23892"/>
    <w:rsid w:val="00E26CDE"/>
    <w:rsid w:val="00E30130"/>
    <w:rsid w:val="00E30296"/>
    <w:rsid w:val="00E30AAE"/>
    <w:rsid w:val="00E316A6"/>
    <w:rsid w:val="00E3282D"/>
    <w:rsid w:val="00E373A3"/>
    <w:rsid w:val="00E427A1"/>
    <w:rsid w:val="00E42FB7"/>
    <w:rsid w:val="00E44E57"/>
    <w:rsid w:val="00E51761"/>
    <w:rsid w:val="00E5483E"/>
    <w:rsid w:val="00E54DEA"/>
    <w:rsid w:val="00E55144"/>
    <w:rsid w:val="00E55385"/>
    <w:rsid w:val="00E5550D"/>
    <w:rsid w:val="00E565D9"/>
    <w:rsid w:val="00E56C19"/>
    <w:rsid w:val="00E60071"/>
    <w:rsid w:val="00E61898"/>
    <w:rsid w:val="00E6250A"/>
    <w:rsid w:val="00E6455B"/>
    <w:rsid w:val="00E657CF"/>
    <w:rsid w:val="00E66D2B"/>
    <w:rsid w:val="00E7452D"/>
    <w:rsid w:val="00E74620"/>
    <w:rsid w:val="00E74853"/>
    <w:rsid w:val="00E748C4"/>
    <w:rsid w:val="00E75446"/>
    <w:rsid w:val="00E80811"/>
    <w:rsid w:val="00E818E4"/>
    <w:rsid w:val="00E82279"/>
    <w:rsid w:val="00E82314"/>
    <w:rsid w:val="00E836D2"/>
    <w:rsid w:val="00E90100"/>
    <w:rsid w:val="00E90737"/>
    <w:rsid w:val="00E90D7D"/>
    <w:rsid w:val="00E91269"/>
    <w:rsid w:val="00E91778"/>
    <w:rsid w:val="00E91CA6"/>
    <w:rsid w:val="00E93077"/>
    <w:rsid w:val="00E94982"/>
    <w:rsid w:val="00E974B3"/>
    <w:rsid w:val="00E9759C"/>
    <w:rsid w:val="00EA115C"/>
    <w:rsid w:val="00EA1A5E"/>
    <w:rsid w:val="00EA3C64"/>
    <w:rsid w:val="00EA4682"/>
    <w:rsid w:val="00EA608C"/>
    <w:rsid w:val="00EA7678"/>
    <w:rsid w:val="00EB0219"/>
    <w:rsid w:val="00EB305C"/>
    <w:rsid w:val="00EB61ED"/>
    <w:rsid w:val="00EB669C"/>
    <w:rsid w:val="00EB7457"/>
    <w:rsid w:val="00EB7D0C"/>
    <w:rsid w:val="00EC3301"/>
    <w:rsid w:val="00EC406F"/>
    <w:rsid w:val="00EC6977"/>
    <w:rsid w:val="00EC74AA"/>
    <w:rsid w:val="00ED0C55"/>
    <w:rsid w:val="00ED0E4D"/>
    <w:rsid w:val="00ED3E73"/>
    <w:rsid w:val="00ED5248"/>
    <w:rsid w:val="00ED7172"/>
    <w:rsid w:val="00EE0362"/>
    <w:rsid w:val="00EE090A"/>
    <w:rsid w:val="00EE1DB3"/>
    <w:rsid w:val="00EE434E"/>
    <w:rsid w:val="00EE4F4C"/>
    <w:rsid w:val="00EE5D21"/>
    <w:rsid w:val="00EE7D38"/>
    <w:rsid w:val="00EF19E1"/>
    <w:rsid w:val="00EF20C6"/>
    <w:rsid w:val="00EF3942"/>
    <w:rsid w:val="00EF6DC8"/>
    <w:rsid w:val="00F01E53"/>
    <w:rsid w:val="00F01F00"/>
    <w:rsid w:val="00F055E3"/>
    <w:rsid w:val="00F065F9"/>
    <w:rsid w:val="00F11280"/>
    <w:rsid w:val="00F127BC"/>
    <w:rsid w:val="00F12BD9"/>
    <w:rsid w:val="00F1313E"/>
    <w:rsid w:val="00F156C7"/>
    <w:rsid w:val="00F16B2F"/>
    <w:rsid w:val="00F21475"/>
    <w:rsid w:val="00F22A66"/>
    <w:rsid w:val="00F22CA8"/>
    <w:rsid w:val="00F24557"/>
    <w:rsid w:val="00F24CE8"/>
    <w:rsid w:val="00F25733"/>
    <w:rsid w:val="00F25E54"/>
    <w:rsid w:val="00F30C7E"/>
    <w:rsid w:val="00F3197A"/>
    <w:rsid w:val="00F33633"/>
    <w:rsid w:val="00F35692"/>
    <w:rsid w:val="00F409D9"/>
    <w:rsid w:val="00F41552"/>
    <w:rsid w:val="00F41EFD"/>
    <w:rsid w:val="00F42A14"/>
    <w:rsid w:val="00F42D08"/>
    <w:rsid w:val="00F43576"/>
    <w:rsid w:val="00F465F9"/>
    <w:rsid w:val="00F47111"/>
    <w:rsid w:val="00F47435"/>
    <w:rsid w:val="00F514BE"/>
    <w:rsid w:val="00F51B3F"/>
    <w:rsid w:val="00F54BB2"/>
    <w:rsid w:val="00F54D56"/>
    <w:rsid w:val="00F56B99"/>
    <w:rsid w:val="00F60566"/>
    <w:rsid w:val="00F61A6D"/>
    <w:rsid w:val="00F6244D"/>
    <w:rsid w:val="00F665E5"/>
    <w:rsid w:val="00F70559"/>
    <w:rsid w:val="00F71719"/>
    <w:rsid w:val="00F73886"/>
    <w:rsid w:val="00F7649D"/>
    <w:rsid w:val="00F82896"/>
    <w:rsid w:val="00F83CD1"/>
    <w:rsid w:val="00F93420"/>
    <w:rsid w:val="00F949D9"/>
    <w:rsid w:val="00F9507E"/>
    <w:rsid w:val="00FA012F"/>
    <w:rsid w:val="00FA01CB"/>
    <w:rsid w:val="00FA13E3"/>
    <w:rsid w:val="00FA70FD"/>
    <w:rsid w:val="00FA79BF"/>
    <w:rsid w:val="00FB0A76"/>
    <w:rsid w:val="00FB3088"/>
    <w:rsid w:val="00FB3F9C"/>
    <w:rsid w:val="00FB4A0E"/>
    <w:rsid w:val="00FB5639"/>
    <w:rsid w:val="00FC35AE"/>
    <w:rsid w:val="00FD0DBD"/>
    <w:rsid w:val="00FD2E44"/>
    <w:rsid w:val="00FD5C3A"/>
    <w:rsid w:val="00FD6FE4"/>
    <w:rsid w:val="00FD77F9"/>
    <w:rsid w:val="00FE0350"/>
    <w:rsid w:val="00FE223A"/>
    <w:rsid w:val="00FE308E"/>
    <w:rsid w:val="00FE4492"/>
    <w:rsid w:val="00FE4834"/>
    <w:rsid w:val="00FE4D1F"/>
    <w:rsid w:val="00FF03E2"/>
    <w:rsid w:val="00FF3799"/>
    <w:rsid w:val="00FF408D"/>
    <w:rsid w:val="00FF46B6"/>
    <w:rsid w:val="00FF4A79"/>
    <w:rsid w:val="00FF4F6F"/>
    <w:rsid w:val="00FF58E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E7086E"/>
  <w15:docId w15:val="{A4C47275-BFE8-458E-8130-6D7F44AE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B"/>
    <w:pPr>
      <w:widowControl w:val="0"/>
      <w:suppressAutoHyphens/>
      <w:autoSpaceDE w:val="0"/>
    </w:pPr>
    <w:rPr>
      <w:sz w:val="24"/>
      <w:szCs w:val="24"/>
      <w:lang w:eastAsia="en-US" w:bidi="en-US"/>
    </w:rPr>
  </w:style>
  <w:style w:type="paragraph" w:styleId="Heading1">
    <w:name w:val="heading 1"/>
    <w:next w:val="Normal"/>
    <w:link w:val="Heading1Char"/>
    <w:uiPriority w:val="9"/>
    <w:qFormat/>
    <w:rsid w:val="006C4E30"/>
    <w:pPr>
      <w:keepNext/>
      <w:keepLines/>
      <w:spacing w:after="739" w:line="259" w:lineRule="auto"/>
      <w:ind w:right="139"/>
      <w:jc w:val="center"/>
      <w:outlineLvl w:val="0"/>
    </w:pPr>
    <w:rPr>
      <w:color w:val="000000"/>
      <w:sz w:val="30"/>
      <w:szCs w:val="22"/>
      <w:lang w:val="en-US" w:eastAsia="en-US"/>
    </w:rPr>
  </w:style>
  <w:style w:type="paragraph" w:styleId="Heading2">
    <w:name w:val="heading 2"/>
    <w:basedOn w:val="Normal"/>
    <w:next w:val="Normal"/>
    <w:link w:val="Heading2Char"/>
    <w:uiPriority w:val="9"/>
    <w:semiHidden/>
    <w:unhideWhenUsed/>
    <w:qFormat/>
    <w:rsid w:val="00024D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BE727B"/>
    <w:rPr>
      <w:rFonts w:ascii="Symbol" w:hAnsi="Symbol"/>
    </w:rPr>
  </w:style>
  <w:style w:type="paragraph" w:customStyle="1" w:styleId="Heading">
    <w:name w:val="Heading"/>
    <w:basedOn w:val="Normal"/>
    <w:next w:val="BodyText"/>
    <w:rsid w:val="00BE727B"/>
    <w:pPr>
      <w:keepNext/>
      <w:spacing w:before="240" w:after="120"/>
    </w:pPr>
    <w:rPr>
      <w:rFonts w:ascii="Arial" w:eastAsia="SimSun" w:hAnsi="Arial" w:cs="Tahoma"/>
      <w:sz w:val="28"/>
      <w:szCs w:val="28"/>
    </w:rPr>
  </w:style>
  <w:style w:type="paragraph" w:styleId="BodyText">
    <w:name w:val="Body Text"/>
    <w:basedOn w:val="Normal"/>
    <w:rsid w:val="00BE727B"/>
    <w:pPr>
      <w:spacing w:after="120"/>
    </w:pPr>
  </w:style>
  <w:style w:type="paragraph" w:styleId="List">
    <w:name w:val="List"/>
    <w:basedOn w:val="BodyText"/>
    <w:rsid w:val="00BE727B"/>
    <w:rPr>
      <w:rFonts w:cs="Tahoma"/>
    </w:rPr>
  </w:style>
  <w:style w:type="paragraph" w:styleId="Caption">
    <w:name w:val="caption"/>
    <w:basedOn w:val="Normal"/>
    <w:qFormat/>
    <w:rsid w:val="00BE727B"/>
    <w:pPr>
      <w:suppressLineNumbers/>
      <w:spacing w:before="120" w:after="120"/>
    </w:pPr>
    <w:rPr>
      <w:rFonts w:cs="Tahoma"/>
      <w:i/>
      <w:iCs/>
    </w:rPr>
  </w:style>
  <w:style w:type="paragraph" w:customStyle="1" w:styleId="Index">
    <w:name w:val="Index"/>
    <w:basedOn w:val="Normal"/>
    <w:rsid w:val="00BE727B"/>
    <w:pPr>
      <w:suppressLineNumbers/>
    </w:pPr>
    <w:rPr>
      <w:rFonts w:cs="Tahoma"/>
    </w:rPr>
  </w:style>
  <w:style w:type="paragraph" w:styleId="Header">
    <w:name w:val="header"/>
    <w:basedOn w:val="Normal"/>
    <w:link w:val="HeaderChar"/>
    <w:uiPriority w:val="99"/>
    <w:unhideWhenUsed/>
    <w:rsid w:val="003312A2"/>
    <w:pPr>
      <w:tabs>
        <w:tab w:val="center" w:pos="4513"/>
        <w:tab w:val="right" w:pos="9026"/>
      </w:tabs>
    </w:pPr>
  </w:style>
  <w:style w:type="character" w:customStyle="1" w:styleId="HeaderChar">
    <w:name w:val="Header Char"/>
    <w:link w:val="Header"/>
    <w:uiPriority w:val="99"/>
    <w:rsid w:val="003312A2"/>
    <w:rPr>
      <w:sz w:val="24"/>
      <w:szCs w:val="24"/>
      <w:lang w:val="en-US" w:eastAsia="en-US" w:bidi="en-US"/>
    </w:rPr>
  </w:style>
  <w:style w:type="paragraph" w:styleId="Footer">
    <w:name w:val="footer"/>
    <w:basedOn w:val="Normal"/>
    <w:link w:val="FooterChar"/>
    <w:uiPriority w:val="99"/>
    <w:unhideWhenUsed/>
    <w:rsid w:val="003312A2"/>
    <w:pPr>
      <w:tabs>
        <w:tab w:val="center" w:pos="4513"/>
        <w:tab w:val="right" w:pos="9026"/>
      </w:tabs>
    </w:pPr>
  </w:style>
  <w:style w:type="character" w:customStyle="1" w:styleId="FooterChar">
    <w:name w:val="Footer Char"/>
    <w:link w:val="Footer"/>
    <w:uiPriority w:val="99"/>
    <w:rsid w:val="003312A2"/>
    <w:rPr>
      <w:sz w:val="24"/>
      <w:szCs w:val="24"/>
      <w:lang w:val="en-US" w:eastAsia="en-US" w:bidi="en-US"/>
    </w:rPr>
  </w:style>
  <w:style w:type="paragraph" w:styleId="BalloonText">
    <w:name w:val="Balloon Text"/>
    <w:basedOn w:val="Normal"/>
    <w:link w:val="BalloonTextChar"/>
    <w:uiPriority w:val="99"/>
    <w:semiHidden/>
    <w:unhideWhenUsed/>
    <w:rsid w:val="00F60566"/>
    <w:rPr>
      <w:rFonts w:ascii="Tahoma" w:hAnsi="Tahoma" w:cs="Tahoma"/>
      <w:sz w:val="16"/>
      <w:szCs w:val="16"/>
    </w:rPr>
  </w:style>
  <w:style w:type="character" w:customStyle="1" w:styleId="BalloonTextChar">
    <w:name w:val="Balloon Text Char"/>
    <w:link w:val="BalloonText"/>
    <w:uiPriority w:val="99"/>
    <w:semiHidden/>
    <w:rsid w:val="00F60566"/>
    <w:rPr>
      <w:rFonts w:ascii="Tahoma" w:hAnsi="Tahoma" w:cs="Tahoma"/>
      <w:sz w:val="16"/>
      <w:szCs w:val="16"/>
      <w:lang w:val="en-US" w:eastAsia="en-US" w:bidi="en-US"/>
    </w:rPr>
  </w:style>
  <w:style w:type="paragraph" w:styleId="ListParagraph">
    <w:name w:val="List Paragraph"/>
    <w:basedOn w:val="Normal"/>
    <w:uiPriority w:val="34"/>
    <w:qFormat/>
    <w:rsid w:val="007152CA"/>
    <w:pPr>
      <w:widowControl/>
      <w:suppressAutoHyphens w:val="0"/>
      <w:autoSpaceDE/>
      <w:spacing w:line="276" w:lineRule="auto"/>
      <w:ind w:left="720"/>
      <w:contextualSpacing/>
    </w:pPr>
    <w:rPr>
      <w:rFonts w:ascii="Calibri" w:eastAsia="Calibri" w:hAnsi="Calibri"/>
      <w:sz w:val="22"/>
      <w:szCs w:val="22"/>
      <w:lang w:bidi="ar-SA"/>
    </w:rPr>
  </w:style>
  <w:style w:type="character" w:styleId="Hyperlink">
    <w:name w:val="Hyperlink"/>
    <w:uiPriority w:val="99"/>
    <w:semiHidden/>
    <w:rsid w:val="00EE090A"/>
    <w:rPr>
      <w:color w:val="0000FF"/>
      <w:u w:val="single"/>
    </w:rPr>
  </w:style>
  <w:style w:type="paragraph" w:customStyle="1" w:styleId="Default">
    <w:name w:val="Default"/>
    <w:rsid w:val="0002605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70076"/>
    <w:rPr>
      <w:sz w:val="24"/>
      <w:szCs w:val="24"/>
      <w:lang w:eastAsia="en-US" w:bidi="en-US"/>
    </w:rPr>
  </w:style>
  <w:style w:type="paragraph" w:styleId="HTMLPreformatted">
    <w:name w:val="HTML Preformatted"/>
    <w:basedOn w:val="Normal"/>
    <w:link w:val="HTMLPreformattedChar"/>
    <w:uiPriority w:val="99"/>
    <w:unhideWhenUsed/>
    <w:rsid w:val="00897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 w:val="20"/>
      <w:szCs w:val="20"/>
      <w:lang w:eastAsia="en-GB" w:bidi="ar-SA"/>
    </w:rPr>
  </w:style>
  <w:style w:type="character" w:customStyle="1" w:styleId="HTMLPreformattedChar">
    <w:name w:val="HTML Preformatted Char"/>
    <w:link w:val="HTMLPreformatted"/>
    <w:uiPriority w:val="99"/>
    <w:rsid w:val="00897075"/>
    <w:rPr>
      <w:rFonts w:ascii="Courier New" w:hAnsi="Courier New" w:cs="Courier New"/>
    </w:rPr>
  </w:style>
  <w:style w:type="character" w:customStyle="1" w:styleId="Heading1Char">
    <w:name w:val="Heading 1 Char"/>
    <w:basedOn w:val="DefaultParagraphFont"/>
    <w:link w:val="Heading1"/>
    <w:uiPriority w:val="9"/>
    <w:rsid w:val="006C4E30"/>
    <w:rPr>
      <w:color w:val="000000"/>
      <w:sz w:val="30"/>
      <w:szCs w:val="22"/>
      <w:lang w:val="en-US" w:eastAsia="en-US"/>
    </w:rPr>
  </w:style>
  <w:style w:type="character" w:customStyle="1" w:styleId="Heading2Char">
    <w:name w:val="Heading 2 Char"/>
    <w:basedOn w:val="DefaultParagraphFont"/>
    <w:link w:val="Heading2"/>
    <w:uiPriority w:val="9"/>
    <w:semiHidden/>
    <w:rsid w:val="00024DFC"/>
    <w:rPr>
      <w:rFonts w:asciiTheme="majorHAnsi" w:eastAsiaTheme="majorEastAsia" w:hAnsiTheme="majorHAnsi" w:cstheme="majorBidi"/>
      <w:color w:val="365F91" w:themeColor="accent1" w:themeShade="BF"/>
      <w:sz w:val="26"/>
      <w:szCs w:val="26"/>
      <w:lang w:eastAsia="en-US" w:bidi="en-US"/>
    </w:rPr>
  </w:style>
  <w:style w:type="paragraph" w:styleId="NormalWeb">
    <w:name w:val="Normal (Web)"/>
    <w:basedOn w:val="Normal"/>
    <w:uiPriority w:val="99"/>
    <w:unhideWhenUsed/>
    <w:rsid w:val="00483568"/>
    <w:pPr>
      <w:widowControl/>
      <w:suppressAutoHyphens w:val="0"/>
      <w:autoSpaceDE/>
      <w:spacing w:before="100" w:beforeAutospacing="1" w:after="100" w:afterAutospacing="1"/>
    </w:pPr>
    <w:rPr>
      <w:lang w:eastAsia="en-GB" w:bidi="ar-SA"/>
    </w:rPr>
  </w:style>
  <w:style w:type="table" w:styleId="TableGrid">
    <w:name w:val="Table Grid"/>
    <w:basedOn w:val="TableNormal"/>
    <w:uiPriority w:val="39"/>
    <w:rsid w:val="006B27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0021">
      <w:bodyDiv w:val="1"/>
      <w:marLeft w:val="0"/>
      <w:marRight w:val="0"/>
      <w:marTop w:val="0"/>
      <w:marBottom w:val="0"/>
      <w:divBdr>
        <w:top w:val="none" w:sz="0" w:space="0" w:color="auto"/>
        <w:left w:val="none" w:sz="0" w:space="0" w:color="auto"/>
        <w:bottom w:val="none" w:sz="0" w:space="0" w:color="auto"/>
        <w:right w:val="none" w:sz="0" w:space="0" w:color="auto"/>
      </w:divBdr>
      <w:divsChild>
        <w:div w:id="1547524289">
          <w:marLeft w:val="0"/>
          <w:marRight w:val="0"/>
          <w:marTop w:val="0"/>
          <w:marBottom w:val="0"/>
          <w:divBdr>
            <w:top w:val="none" w:sz="0" w:space="0" w:color="auto"/>
            <w:left w:val="none" w:sz="0" w:space="0" w:color="auto"/>
            <w:bottom w:val="none" w:sz="0" w:space="0" w:color="auto"/>
            <w:right w:val="none" w:sz="0" w:space="0" w:color="auto"/>
          </w:divBdr>
          <w:divsChild>
            <w:div w:id="217253127">
              <w:marLeft w:val="0"/>
              <w:marRight w:val="0"/>
              <w:marTop w:val="0"/>
              <w:marBottom w:val="0"/>
              <w:divBdr>
                <w:top w:val="none" w:sz="0" w:space="0" w:color="auto"/>
                <w:left w:val="none" w:sz="0" w:space="0" w:color="auto"/>
                <w:bottom w:val="none" w:sz="0" w:space="0" w:color="auto"/>
                <w:right w:val="none" w:sz="0" w:space="0" w:color="auto"/>
              </w:divBdr>
            </w:div>
            <w:div w:id="1425299068">
              <w:marLeft w:val="0"/>
              <w:marRight w:val="0"/>
              <w:marTop w:val="0"/>
              <w:marBottom w:val="0"/>
              <w:divBdr>
                <w:top w:val="none" w:sz="0" w:space="0" w:color="auto"/>
                <w:left w:val="none" w:sz="0" w:space="0" w:color="auto"/>
                <w:bottom w:val="none" w:sz="0" w:space="0" w:color="auto"/>
                <w:right w:val="none" w:sz="0" w:space="0" w:color="auto"/>
              </w:divBdr>
            </w:div>
            <w:div w:id="1718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8346">
      <w:bodyDiv w:val="1"/>
      <w:marLeft w:val="0"/>
      <w:marRight w:val="0"/>
      <w:marTop w:val="0"/>
      <w:marBottom w:val="0"/>
      <w:divBdr>
        <w:top w:val="none" w:sz="0" w:space="0" w:color="auto"/>
        <w:left w:val="none" w:sz="0" w:space="0" w:color="auto"/>
        <w:bottom w:val="none" w:sz="0" w:space="0" w:color="auto"/>
        <w:right w:val="none" w:sz="0" w:space="0" w:color="auto"/>
      </w:divBdr>
      <w:divsChild>
        <w:div w:id="1008757104">
          <w:marLeft w:val="0"/>
          <w:marRight w:val="0"/>
          <w:marTop w:val="0"/>
          <w:marBottom w:val="0"/>
          <w:divBdr>
            <w:top w:val="none" w:sz="0" w:space="0" w:color="auto"/>
            <w:left w:val="none" w:sz="0" w:space="0" w:color="auto"/>
            <w:bottom w:val="none" w:sz="0" w:space="0" w:color="auto"/>
            <w:right w:val="none" w:sz="0" w:space="0" w:color="auto"/>
          </w:divBdr>
        </w:div>
        <w:div w:id="333149576">
          <w:marLeft w:val="0"/>
          <w:marRight w:val="0"/>
          <w:marTop w:val="0"/>
          <w:marBottom w:val="0"/>
          <w:divBdr>
            <w:top w:val="none" w:sz="0" w:space="0" w:color="auto"/>
            <w:left w:val="none" w:sz="0" w:space="0" w:color="auto"/>
            <w:bottom w:val="none" w:sz="0" w:space="0" w:color="auto"/>
            <w:right w:val="none" w:sz="0" w:space="0" w:color="auto"/>
          </w:divBdr>
        </w:div>
        <w:div w:id="2123451501">
          <w:marLeft w:val="0"/>
          <w:marRight w:val="0"/>
          <w:marTop w:val="0"/>
          <w:marBottom w:val="0"/>
          <w:divBdr>
            <w:top w:val="none" w:sz="0" w:space="0" w:color="auto"/>
            <w:left w:val="none" w:sz="0" w:space="0" w:color="auto"/>
            <w:bottom w:val="none" w:sz="0" w:space="0" w:color="auto"/>
            <w:right w:val="none" w:sz="0" w:space="0" w:color="auto"/>
          </w:divBdr>
        </w:div>
        <w:div w:id="285697327">
          <w:marLeft w:val="0"/>
          <w:marRight w:val="0"/>
          <w:marTop w:val="0"/>
          <w:marBottom w:val="0"/>
          <w:divBdr>
            <w:top w:val="none" w:sz="0" w:space="0" w:color="auto"/>
            <w:left w:val="none" w:sz="0" w:space="0" w:color="auto"/>
            <w:bottom w:val="none" w:sz="0" w:space="0" w:color="auto"/>
            <w:right w:val="none" w:sz="0" w:space="0" w:color="auto"/>
          </w:divBdr>
        </w:div>
        <w:div w:id="1799955766">
          <w:marLeft w:val="0"/>
          <w:marRight w:val="0"/>
          <w:marTop w:val="0"/>
          <w:marBottom w:val="0"/>
          <w:divBdr>
            <w:top w:val="none" w:sz="0" w:space="0" w:color="auto"/>
            <w:left w:val="none" w:sz="0" w:space="0" w:color="auto"/>
            <w:bottom w:val="none" w:sz="0" w:space="0" w:color="auto"/>
            <w:right w:val="none" w:sz="0" w:space="0" w:color="auto"/>
          </w:divBdr>
        </w:div>
        <w:div w:id="188303627">
          <w:marLeft w:val="0"/>
          <w:marRight w:val="0"/>
          <w:marTop w:val="0"/>
          <w:marBottom w:val="0"/>
          <w:divBdr>
            <w:top w:val="none" w:sz="0" w:space="0" w:color="auto"/>
            <w:left w:val="none" w:sz="0" w:space="0" w:color="auto"/>
            <w:bottom w:val="none" w:sz="0" w:space="0" w:color="auto"/>
            <w:right w:val="none" w:sz="0" w:space="0" w:color="auto"/>
          </w:divBdr>
        </w:div>
        <w:div w:id="1341854305">
          <w:marLeft w:val="0"/>
          <w:marRight w:val="0"/>
          <w:marTop w:val="0"/>
          <w:marBottom w:val="0"/>
          <w:divBdr>
            <w:top w:val="none" w:sz="0" w:space="0" w:color="auto"/>
            <w:left w:val="none" w:sz="0" w:space="0" w:color="auto"/>
            <w:bottom w:val="none" w:sz="0" w:space="0" w:color="auto"/>
            <w:right w:val="none" w:sz="0" w:space="0" w:color="auto"/>
          </w:divBdr>
        </w:div>
        <w:div w:id="387654085">
          <w:marLeft w:val="0"/>
          <w:marRight w:val="0"/>
          <w:marTop w:val="0"/>
          <w:marBottom w:val="0"/>
          <w:divBdr>
            <w:top w:val="none" w:sz="0" w:space="0" w:color="auto"/>
            <w:left w:val="none" w:sz="0" w:space="0" w:color="auto"/>
            <w:bottom w:val="none" w:sz="0" w:space="0" w:color="auto"/>
            <w:right w:val="none" w:sz="0" w:space="0" w:color="auto"/>
          </w:divBdr>
        </w:div>
      </w:divsChild>
    </w:div>
    <w:div w:id="220143734">
      <w:bodyDiv w:val="1"/>
      <w:marLeft w:val="0"/>
      <w:marRight w:val="0"/>
      <w:marTop w:val="0"/>
      <w:marBottom w:val="0"/>
      <w:divBdr>
        <w:top w:val="none" w:sz="0" w:space="0" w:color="auto"/>
        <w:left w:val="none" w:sz="0" w:space="0" w:color="auto"/>
        <w:bottom w:val="none" w:sz="0" w:space="0" w:color="auto"/>
        <w:right w:val="none" w:sz="0" w:space="0" w:color="auto"/>
      </w:divBdr>
    </w:div>
    <w:div w:id="403725864">
      <w:bodyDiv w:val="1"/>
      <w:marLeft w:val="0"/>
      <w:marRight w:val="0"/>
      <w:marTop w:val="0"/>
      <w:marBottom w:val="0"/>
      <w:divBdr>
        <w:top w:val="none" w:sz="0" w:space="0" w:color="auto"/>
        <w:left w:val="none" w:sz="0" w:space="0" w:color="auto"/>
        <w:bottom w:val="none" w:sz="0" w:space="0" w:color="auto"/>
        <w:right w:val="none" w:sz="0" w:space="0" w:color="auto"/>
      </w:divBdr>
    </w:div>
    <w:div w:id="561408377">
      <w:bodyDiv w:val="1"/>
      <w:marLeft w:val="0"/>
      <w:marRight w:val="0"/>
      <w:marTop w:val="0"/>
      <w:marBottom w:val="0"/>
      <w:divBdr>
        <w:top w:val="none" w:sz="0" w:space="0" w:color="auto"/>
        <w:left w:val="none" w:sz="0" w:space="0" w:color="auto"/>
        <w:bottom w:val="none" w:sz="0" w:space="0" w:color="auto"/>
        <w:right w:val="none" w:sz="0" w:space="0" w:color="auto"/>
      </w:divBdr>
    </w:div>
    <w:div w:id="598493149">
      <w:bodyDiv w:val="1"/>
      <w:marLeft w:val="0"/>
      <w:marRight w:val="0"/>
      <w:marTop w:val="0"/>
      <w:marBottom w:val="0"/>
      <w:divBdr>
        <w:top w:val="none" w:sz="0" w:space="0" w:color="auto"/>
        <w:left w:val="none" w:sz="0" w:space="0" w:color="auto"/>
        <w:bottom w:val="none" w:sz="0" w:space="0" w:color="auto"/>
        <w:right w:val="none" w:sz="0" w:space="0" w:color="auto"/>
      </w:divBdr>
    </w:div>
    <w:div w:id="919942568">
      <w:bodyDiv w:val="1"/>
      <w:marLeft w:val="0"/>
      <w:marRight w:val="0"/>
      <w:marTop w:val="0"/>
      <w:marBottom w:val="0"/>
      <w:divBdr>
        <w:top w:val="none" w:sz="0" w:space="0" w:color="auto"/>
        <w:left w:val="none" w:sz="0" w:space="0" w:color="auto"/>
        <w:bottom w:val="none" w:sz="0" w:space="0" w:color="auto"/>
        <w:right w:val="none" w:sz="0" w:space="0" w:color="auto"/>
      </w:divBdr>
    </w:div>
    <w:div w:id="1079715919">
      <w:bodyDiv w:val="1"/>
      <w:marLeft w:val="0"/>
      <w:marRight w:val="0"/>
      <w:marTop w:val="0"/>
      <w:marBottom w:val="0"/>
      <w:divBdr>
        <w:top w:val="none" w:sz="0" w:space="0" w:color="auto"/>
        <w:left w:val="none" w:sz="0" w:space="0" w:color="auto"/>
        <w:bottom w:val="none" w:sz="0" w:space="0" w:color="auto"/>
        <w:right w:val="none" w:sz="0" w:space="0" w:color="auto"/>
      </w:divBdr>
    </w:div>
    <w:div w:id="1540124399">
      <w:bodyDiv w:val="1"/>
      <w:marLeft w:val="0"/>
      <w:marRight w:val="0"/>
      <w:marTop w:val="0"/>
      <w:marBottom w:val="0"/>
      <w:divBdr>
        <w:top w:val="none" w:sz="0" w:space="0" w:color="auto"/>
        <w:left w:val="none" w:sz="0" w:space="0" w:color="auto"/>
        <w:bottom w:val="none" w:sz="0" w:space="0" w:color="auto"/>
        <w:right w:val="none" w:sz="0" w:space="0" w:color="auto"/>
      </w:divBdr>
    </w:div>
    <w:div w:id="1700622258">
      <w:bodyDiv w:val="1"/>
      <w:marLeft w:val="0"/>
      <w:marRight w:val="0"/>
      <w:marTop w:val="0"/>
      <w:marBottom w:val="0"/>
      <w:divBdr>
        <w:top w:val="none" w:sz="0" w:space="0" w:color="auto"/>
        <w:left w:val="none" w:sz="0" w:space="0" w:color="auto"/>
        <w:bottom w:val="none" w:sz="0" w:space="0" w:color="auto"/>
        <w:right w:val="none" w:sz="0" w:space="0" w:color="auto"/>
      </w:divBdr>
    </w:div>
    <w:div w:id="1893274372">
      <w:bodyDiv w:val="1"/>
      <w:marLeft w:val="0"/>
      <w:marRight w:val="0"/>
      <w:marTop w:val="0"/>
      <w:marBottom w:val="0"/>
      <w:divBdr>
        <w:top w:val="none" w:sz="0" w:space="0" w:color="auto"/>
        <w:left w:val="none" w:sz="0" w:space="0" w:color="auto"/>
        <w:bottom w:val="none" w:sz="0" w:space="0" w:color="auto"/>
        <w:right w:val="none" w:sz="0" w:space="0" w:color="auto"/>
      </w:divBdr>
    </w:div>
    <w:div w:id="1901744748">
      <w:bodyDiv w:val="1"/>
      <w:marLeft w:val="0"/>
      <w:marRight w:val="0"/>
      <w:marTop w:val="0"/>
      <w:marBottom w:val="0"/>
      <w:divBdr>
        <w:top w:val="none" w:sz="0" w:space="0" w:color="auto"/>
        <w:left w:val="none" w:sz="0" w:space="0" w:color="auto"/>
        <w:bottom w:val="none" w:sz="0" w:space="0" w:color="auto"/>
        <w:right w:val="none" w:sz="0" w:space="0" w:color="auto"/>
      </w:divBdr>
    </w:div>
    <w:div w:id="1959556494">
      <w:bodyDiv w:val="1"/>
      <w:marLeft w:val="0"/>
      <w:marRight w:val="0"/>
      <w:marTop w:val="0"/>
      <w:marBottom w:val="0"/>
      <w:divBdr>
        <w:top w:val="none" w:sz="0" w:space="0" w:color="auto"/>
        <w:left w:val="none" w:sz="0" w:space="0" w:color="auto"/>
        <w:bottom w:val="none" w:sz="0" w:space="0" w:color="auto"/>
        <w:right w:val="none" w:sz="0" w:space="0" w:color="auto"/>
      </w:divBdr>
      <w:divsChild>
        <w:div w:id="259947382">
          <w:marLeft w:val="0"/>
          <w:marRight w:val="0"/>
          <w:marTop w:val="0"/>
          <w:marBottom w:val="0"/>
          <w:divBdr>
            <w:top w:val="none" w:sz="0" w:space="0" w:color="auto"/>
            <w:left w:val="none" w:sz="0" w:space="0" w:color="auto"/>
            <w:bottom w:val="none" w:sz="0" w:space="0" w:color="auto"/>
            <w:right w:val="none" w:sz="0" w:space="0" w:color="auto"/>
          </w:divBdr>
        </w:div>
        <w:div w:id="269120606">
          <w:marLeft w:val="0"/>
          <w:marRight w:val="0"/>
          <w:marTop w:val="0"/>
          <w:marBottom w:val="0"/>
          <w:divBdr>
            <w:top w:val="none" w:sz="0" w:space="0" w:color="auto"/>
            <w:left w:val="none" w:sz="0" w:space="0" w:color="auto"/>
            <w:bottom w:val="none" w:sz="0" w:space="0" w:color="auto"/>
            <w:right w:val="none" w:sz="0" w:space="0" w:color="auto"/>
          </w:divBdr>
        </w:div>
      </w:divsChild>
    </w:div>
    <w:div w:id="2038850855">
      <w:bodyDiv w:val="1"/>
      <w:marLeft w:val="0"/>
      <w:marRight w:val="0"/>
      <w:marTop w:val="0"/>
      <w:marBottom w:val="0"/>
      <w:divBdr>
        <w:top w:val="none" w:sz="0" w:space="0" w:color="auto"/>
        <w:left w:val="none" w:sz="0" w:space="0" w:color="auto"/>
        <w:bottom w:val="none" w:sz="0" w:space="0" w:color="auto"/>
        <w:right w:val="none" w:sz="0" w:space="0" w:color="auto"/>
      </w:divBdr>
      <w:divsChild>
        <w:div w:id="2025861000">
          <w:marLeft w:val="0"/>
          <w:marRight w:val="0"/>
          <w:marTop w:val="0"/>
          <w:marBottom w:val="0"/>
          <w:divBdr>
            <w:top w:val="none" w:sz="0" w:space="0" w:color="auto"/>
            <w:left w:val="none" w:sz="0" w:space="0" w:color="auto"/>
            <w:bottom w:val="none" w:sz="0" w:space="0" w:color="auto"/>
            <w:right w:val="none" w:sz="0" w:space="0" w:color="auto"/>
          </w:divBdr>
          <w:divsChild>
            <w:div w:id="13045620">
              <w:marLeft w:val="0"/>
              <w:marRight w:val="0"/>
              <w:marTop w:val="0"/>
              <w:marBottom w:val="0"/>
              <w:divBdr>
                <w:top w:val="none" w:sz="0" w:space="0" w:color="auto"/>
                <w:left w:val="none" w:sz="0" w:space="0" w:color="auto"/>
                <w:bottom w:val="none" w:sz="0" w:space="0" w:color="auto"/>
                <w:right w:val="none" w:sz="0" w:space="0" w:color="auto"/>
              </w:divBdr>
            </w:div>
            <w:div w:id="21978981">
              <w:marLeft w:val="0"/>
              <w:marRight w:val="0"/>
              <w:marTop w:val="0"/>
              <w:marBottom w:val="0"/>
              <w:divBdr>
                <w:top w:val="none" w:sz="0" w:space="0" w:color="auto"/>
                <w:left w:val="none" w:sz="0" w:space="0" w:color="auto"/>
                <w:bottom w:val="none" w:sz="0" w:space="0" w:color="auto"/>
                <w:right w:val="none" w:sz="0" w:space="0" w:color="auto"/>
              </w:divBdr>
            </w:div>
            <w:div w:id="26687722">
              <w:marLeft w:val="0"/>
              <w:marRight w:val="0"/>
              <w:marTop w:val="0"/>
              <w:marBottom w:val="0"/>
              <w:divBdr>
                <w:top w:val="none" w:sz="0" w:space="0" w:color="auto"/>
                <w:left w:val="none" w:sz="0" w:space="0" w:color="auto"/>
                <w:bottom w:val="none" w:sz="0" w:space="0" w:color="auto"/>
                <w:right w:val="none" w:sz="0" w:space="0" w:color="auto"/>
              </w:divBdr>
            </w:div>
            <w:div w:id="120152003">
              <w:marLeft w:val="0"/>
              <w:marRight w:val="0"/>
              <w:marTop w:val="0"/>
              <w:marBottom w:val="0"/>
              <w:divBdr>
                <w:top w:val="none" w:sz="0" w:space="0" w:color="auto"/>
                <w:left w:val="none" w:sz="0" w:space="0" w:color="auto"/>
                <w:bottom w:val="none" w:sz="0" w:space="0" w:color="auto"/>
                <w:right w:val="none" w:sz="0" w:space="0" w:color="auto"/>
              </w:divBdr>
            </w:div>
            <w:div w:id="137959565">
              <w:marLeft w:val="0"/>
              <w:marRight w:val="0"/>
              <w:marTop w:val="0"/>
              <w:marBottom w:val="0"/>
              <w:divBdr>
                <w:top w:val="none" w:sz="0" w:space="0" w:color="auto"/>
                <w:left w:val="none" w:sz="0" w:space="0" w:color="auto"/>
                <w:bottom w:val="none" w:sz="0" w:space="0" w:color="auto"/>
                <w:right w:val="none" w:sz="0" w:space="0" w:color="auto"/>
              </w:divBdr>
            </w:div>
            <w:div w:id="229467908">
              <w:marLeft w:val="0"/>
              <w:marRight w:val="0"/>
              <w:marTop w:val="0"/>
              <w:marBottom w:val="0"/>
              <w:divBdr>
                <w:top w:val="none" w:sz="0" w:space="0" w:color="auto"/>
                <w:left w:val="none" w:sz="0" w:space="0" w:color="auto"/>
                <w:bottom w:val="none" w:sz="0" w:space="0" w:color="auto"/>
                <w:right w:val="none" w:sz="0" w:space="0" w:color="auto"/>
              </w:divBdr>
            </w:div>
            <w:div w:id="271939989">
              <w:marLeft w:val="0"/>
              <w:marRight w:val="0"/>
              <w:marTop w:val="0"/>
              <w:marBottom w:val="0"/>
              <w:divBdr>
                <w:top w:val="none" w:sz="0" w:space="0" w:color="auto"/>
                <w:left w:val="none" w:sz="0" w:space="0" w:color="auto"/>
                <w:bottom w:val="none" w:sz="0" w:space="0" w:color="auto"/>
                <w:right w:val="none" w:sz="0" w:space="0" w:color="auto"/>
              </w:divBdr>
            </w:div>
            <w:div w:id="437287761">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 w:id="559945262">
              <w:marLeft w:val="0"/>
              <w:marRight w:val="0"/>
              <w:marTop w:val="0"/>
              <w:marBottom w:val="0"/>
              <w:divBdr>
                <w:top w:val="none" w:sz="0" w:space="0" w:color="auto"/>
                <w:left w:val="none" w:sz="0" w:space="0" w:color="auto"/>
                <w:bottom w:val="none" w:sz="0" w:space="0" w:color="auto"/>
                <w:right w:val="none" w:sz="0" w:space="0" w:color="auto"/>
              </w:divBdr>
            </w:div>
            <w:div w:id="951788542">
              <w:marLeft w:val="0"/>
              <w:marRight w:val="0"/>
              <w:marTop w:val="0"/>
              <w:marBottom w:val="0"/>
              <w:divBdr>
                <w:top w:val="none" w:sz="0" w:space="0" w:color="auto"/>
                <w:left w:val="none" w:sz="0" w:space="0" w:color="auto"/>
                <w:bottom w:val="none" w:sz="0" w:space="0" w:color="auto"/>
                <w:right w:val="none" w:sz="0" w:space="0" w:color="auto"/>
              </w:divBdr>
            </w:div>
            <w:div w:id="1061833011">
              <w:marLeft w:val="0"/>
              <w:marRight w:val="0"/>
              <w:marTop w:val="0"/>
              <w:marBottom w:val="0"/>
              <w:divBdr>
                <w:top w:val="none" w:sz="0" w:space="0" w:color="auto"/>
                <w:left w:val="none" w:sz="0" w:space="0" w:color="auto"/>
                <w:bottom w:val="none" w:sz="0" w:space="0" w:color="auto"/>
                <w:right w:val="none" w:sz="0" w:space="0" w:color="auto"/>
              </w:divBdr>
            </w:div>
            <w:div w:id="1165779672">
              <w:marLeft w:val="0"/>
              <w:marRight w:val="0"/>
              <w:marTop w:val="0"/>
              <w:marBottom w:val="0"/>
              <w:divBdr>
                <w:top w:val="none" w:sz="0" w:space="0" w:color="auto"/>
                <w:left w:val="none" w:sz="0" w:space="0" w:color="auto"/>
                <w:bottom w:val="none" w:sz="0" w:space="0" w:color="auto"/>
                <w:right w:val="none" w:sz="0" w:space="0" w:color="auto"/>
              </w:divBdr>
            </w:div>
            <w:div w:id="1256137944">
              <w:marLeft w:val="0"/>
              <w:marRight w:val="0"/>
              <w:marTop w:val="0"/>
              <w:marBottom w:val="0"/>
              <w:divBdr>
                <w:top w:val="none" w:sz="0" w:space="0" w:color="auto"/>
                <w:left w:val="none" w:sz="0" w:space="0" w:color="auto"/>
                <w:bottom w:val="none" w:sz="0" w:space="0" w:color="auto"/>
                <w:right w:val="none" w:sz="0" w:space="0" w:color="auto"/>
              </w:divBdr>
            </w:div>
            <w:div w:id="1430585867">
              <w:marLeft w:val="0"/>
              <w:marRight w:val="0"/>
              <w:marTop w:val="0"/>
              <w:marBottom w:val="0"/>
              <w:divBdr>
                <w:top w:val="none" w:sz="0" w:space="0" w:color="auto"/>
                <w:left w:val="none" w:sz="0" w:space="0" w:color="auto"/>
                <w:bottom w:val="none" w:sz="0" w:space="0" w:color="auto"/>
                <w:right w:val="none" w:sz="0" w:space="0" w:color="auto"/>
              </w:divBdr>
            </w:div>
            <w:div w:id="1463308981">
              <w:marLeft w:val="0"/>
              <w:marRight w:val="0"/>
              <w:marTop w:val="0"/>
              <w:marBottom w:val="0"/>
              <w:divBdr>
                <w:top w:val="none" w:sz="0" w:space="0" w:color="auto"/>
                <w:left w:val="none" w:sz="0" w:space="0" w:color="auto"/>
                <w:bottom w:val="none" w:sz="0" w:space="0" w:color="auto"/>
                <w:right w:val="none" w:sz="0" w:space="0" w:color="auto"/>
              </w:divBdr>
            </w:div>
            <w:div w:id="1574201900">
              <w:marLeft w:val="0"/>
              <w:marRight w:val="0"/>
              <w:marTop w:val="0"/>
              <w:marBottom w:val="0"/>
              <w:divBdr>
                <w:top w:val="none" w:sz="0" w:space="0" w:color="auto"/>
                <w:left w:val="none" w:sz="0" w:space="0" w:color="auto"/>
                <w:bottom w:val="none" w:sz="0" w:space="0" w:color="auto"/>
                <w:right w:val="none" w:sz="0" w:space="0" w:color="auto"/>
              </w:divBdr>
            </w:div>
            <w:div w:id="1638484507">
              <w:marLeft w:val="0"/>
              <w:marRight w:val="0"/>
              <w:marTop w:val="0"/>
              <w:marBottom w:val="0"/>
              <w:divBdr>
                <w:top w:val="none" w:sz="0" w:space="0" w:color="auto"/>
                <w:left w:val="none" w:sz="0" w:space="0" w:color="auto"/>
                <w:bottom w:val="none" w:sz="0" w:space="0" w:color="auto"/>
                <w:right w:val="none" w:sz="0" w:space="0" w:color="auto"/>
              </w:divBdr>
            </w:div>
            <w:div w:id="1906406636">
              <w:marLeft w:val="0"/>
              <w:marRight w:val="0"/>
              <w:marTop w:val="0"/>
              <w:marBottom w:val="0"/>
              <w:divBdr>
                <w:top w:val="none" w:sz="0" w:space="0" w:color="auto"/>
                <w:left w:val="none" w:sz="0" w:space="0" w:color="auto"/>
                <w:bottom w:val="none" w:sz="0" w:space="0" w:color="auto"/>
                <w:right w:val="none" w:sz="0" w:space="0" w:color="auto"/>
              </w:divBdr>
            </w:div>
            <w:div w:id="2008171687">
              <w:marLeft w:val="0"/>
              <w:marRight w:val="0"/>
              <w:marTop w:val="0"/>
              <w:marBottom w:val="0"/>
              <w:divBdr>
                <w:top w:val="none" w:sz="0" w:space="0" w:color="auto"/>
                <w:left w:val="none" w:sz="0" w:space="0" w:color="auto"/>
                <w:bottom w:val="none" w:sz="0" w:space="0" w:color="auto"/>
                <w:right w:val="none" w:sz="0" w:space="0" w:color="auto"/>
              </w:divBdr>
            </w:div>
            <w:div w:id="202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2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F094-C951-4F1C-B29C-75D3C9C6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Lawrence</dc:creator>
  <cp:lastModifiedBy>Peter Lawrence</cp:lastModifiedBy>
  <cp:revision>2</cp:revision>
  <dcterms:created xsi:type="dcterms:W3CDTF">2025-08-22T13:55:00Z</dcterms:created>
  <dcterms:modified xsi:type="dcterms:W3CDTF">2025-08-22T13:55:00Z</dcterms:modified>
</cp:coreProperties>
</file>