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207BC2CB" w:rsidR="00510F31" w:rsidRDefault="00510F31" w:rsidP="00E373A3">
      <w:pPr>
        <w:jc w:val="center"/>
        <w:outlineLvl w:val="0"/>
      </w:pPr>
      <w:r>
        <w:t xml:space="preserve"> Minutes of </w:t>
      </w:r>
      <w:r w:rsidR="0095258A">
        <w:t>Annual Finance and Annual League Composition Meetings</w:t>
      </w:r>
    </w:p>
    <w:p w14:paraId="39E90AF9" w14:textId="4B67E4A6" w:rsidR="00510F31" w:rsidRDefault="004E3727" w:rsidP="00E373A3">
      <w:pPr>
        <w:jc w:val="center"/>
        <w:outlineLvl w:val="0"/>
        <w:rPr>
          <w:b/>
          <w:bCs/>
          <w:caps/>
        </w:rPr>
      </w:pPr>
      <w:r>
        <w:rPr>
          <w:b/>
          <w:bCs/>
          <w:caps/>
        </w:rPr>
        <w:t>2</w:t>
      </w:r>
      <w:r w:rsidR="00D31FAE">
        <w:rPr>
          <w:b/>
          <w:bCs/>
          <w:caps/>
        </w:rPr>
        <w:t>3</w:t>
      </w:r>
      <w:r w:rsidR="00510F31">
        <w:rPr>
          <w:b/>
          <w:bCs/>
          <w:caps/>
        </w:rPr>
        <w:t xml:space="preserve"> </w:t>
      </w:r>
      <w:r w:rsidR="0095258A">
        <w:rPr>
          <w:b/>
          <w:bCs/>
          <w:caps/>
        </w:rPr>
        <w:t>AUGUST</w:t>
      </w:r>
      <w:r w:rsidR="00510F31">
        <w:rPr>
          <w:b/>
          <w:bCs/>
          <w:caps/>
        </w:rPr>
        <w:t xml:space="preserve"> 20</w:t>
      </w:r>
      <w:r>
        <w:rPr>
          <w:b/>
          <w:bCs/>
          <w:caps/>
        </w:rPr>
        <w:t>2</w:t>
      </w:r>
      <w:r w:rsidR="00D31FAE">
        <w:rPr>
          <w:b/>
          <w:bCs/>
          <w:caps/>
        </w:rPr>
        <w:t>1</w:t>
      </w:r>
    </w:p>
    <w:p w14:paraId="3C56D1FE" w14:textId="77777777" w:rsidR="00510F31" w:rsidRDefault="00510F31">
      <w:pPr>
        <w:rPr>
          <w:b/>
          <w:bCs/>
          <w:caps/>
        </w:rPr>
      </w:pPr>
    </w:p>
    <w:p w14:paraId="69C2C773" w14:textId="77777777" w:rsidR="00510F31" w:rsidRDefault="00510F31">
      <w:pPr>
        <w:jc w:val="center"/>
        <w:rPr>
          <w:caps/>
        </w:rPr>
      </w:pPr>
    </w:p>
    <w:p w14:paraId="706A803C" w14:textId="60680B3D" w:rsidR="00510F31" w:rsidRDefault="00C7798D">
      <w:r>
        <w:t>The m</w:t>
      </w:r>
      <w:r w:rsidR="004E3727">
        <w:t>eeting</w:t>
      </w:r>
      <w:r w:rsidR="00321A73">
        <w:t>s</w:t>
      </w:r>
      <w:r w:rsidR="004E3727">
        <w:t xml:space="preserve"> </w:t>
      </w:r>
      <w:r w:rsidR="00321A73">
        <w:t>were</w:t>
      </w:r>
      <w:r w:rsidR="00D31FAE">
        <w:t xml:space="preserve"> </w:t>
      </w:r>
      <w:r>
        <w:t xml:space="preserve">held at Cheam Parochial Halls and </w:t>
      </w:r>
      <w:r w:rsidR="00D31FAE">
        <w:t>started at 7</w:t>
      </w:r>
      <w:r w:rsidR="00510F31">
        <w:t>.</w:t>
      </w:r>
      <w:r w:rsidR="00D31FAE">
        <w:t>32</w:t>
      </w:r>
      <w:r w:rsidR="00510F31">
        <w:t xml:space="preserve"> pm.</w:t>
      </w:r>
    </w:p>
    <w:p w14:paraId="40C6687F" w14:textId="43D5919D" w:rsidR="00510F31" w:rsidRDefault="00A27B0F">
      <w:r>
        <w:t>Paul Shepherd</w:t>
      </w:r>
      <w:r w:rsidR="00510F31">
        <w:t xml:space="preserve"> (President) was in the Chair.</w:t>
      </w:r>
    </w:p>
    <w:p w14:paraId="733FFF09" w14:textId="15D92D05" w:rsidR="004E3727" w:rsidRDefault="004E3727">
      <w:pPr>
        <w:rPr>
          <w:b/>
          <w:bCs/>
        </w:rPr>
      </w:pPr>
      <w:proofErr w:type="gramStart"/>
      <w:r w:rsidRPr="00C7798D">
        <w:rPr>
          <w:b/>
          <w:bCs/>
        </w:rPr>
        <w:t>Attendees</w:t>
      </w:r>
      <w:r w:rsidR="00C7798D">
        <w:rPr>
          <w:b/>
          <w:bCs/>
        </w:rPr>
        <w:t>:-</w:t>
      </w:r>
      <w:proofErr w:type="gramEnd"/>
    </w:p>
    <w:p w14:paraId="1DC2C442" w14:textId="77777777" w:rsidR="00510F31" w:rsidRDefault="00510F31" w:rsidP="00E373A3">
      <w:pPr>
        <w:outlineLvl w:val="0"/>
      </w:pPr>
      <w:r>
        <w:rPr>
          <w:b/>
          <w:bCs/>
        </w:rPr>
        <w:t>Nominated Members entitled to vote</w:t>
      </w:r>
      <w:r>
        <w:t>:</w:t>
      </w:r>
    </w:p>
    <w:p w14:paraId="53EFC768" w14:textId="194592DD" w:rsidR="0008006D" w:rsidRDefault="00510F31" w:rsidP="001E3F30">
      <w:r>
        <w:rPr>
          <w:b/>
          <w:bCs/>
        </w:rPr>
        <w:t>Ashtead</w:t>
      </w:r>
      <w:r>
        <w:t xml:space="preserve">: </w:t>
      </w:r>
      <w:r w:rsidR="00877B41">
        <w:t>Dan Rosen</w:t>
      </w:r>
      <w:r w:rsidR="00DF2D08">
        <w:t>,</w:t>
      </w:r>
      <w:r w:rsidR="001E3F30">
        <w:t xml:space="preserve"> Bertie Barlow</w:t>
      </w:r>
      <w:r w:rsidR="00DF2D08">
        <w:t xml:space="preserve"> (also proxy for </w:t>
      </w:r>
      <w:r w:rsidR="00761224">
        <w:t>Richard Jones</w:t>
      </w:r>
      <w:r w:rsidR="00DF2D08">
        <w:t>)</w:t>
      </w:r>
      <w:r w:rsidR="00761224">
        <w:t xml:space="preserve"> </w:t>
      </w:r>
    </w:p>
    <w:p w14:paraId="7DB3C79F" w14:textId="60001F8B" w:rsidR="00DF2D08" w:rsidRDefault="00DF2D08">
      <w:pPr>
        <w:rPr>
          <w:b/>
          <w:bCs/>
        </w:rPr>
      </w:pPr>
      <w:r>
        <w:rPr>
          <w:b/>
          <w:bCs/>
        </w:rPr>
        <w:t xml:space="preserve">Chessington: </w:t>
      </w:r>
      <w:proofErr w:type="spellStart"/>
      <w:r w:rsidRPr="00DF2D08">
        <w:t>Murugan</w:t>
      </w:r>
      <w:proofErr w:type="spellEnd"/>
      <w:r w:rsidRPr="00DF2D08">
        <w:t xml:space="preserve"> </w:t>
      </w:r>
      <w:proofErr w:type="spellStart"/>
      <w:r w:rsidRPr="00DF2D08">
        <w:t>Kanagasapay</w:t>
      </w:r>
      <w:proofErr w:type="spellEnd"/>
    </w:p>
    <w:p w14:paraId="130198DC" w14:textId="20DA9C88" w:rsidR="00510F31" w:rsidRDefault="00510F31">
      <w:r>
        <w:rPr>
          <w:b/>
          <w:bCs/>
        </w:rPr>
        <w:t>Dorking</w:t>
      </w:r>
      <w:r>
        <w:t>:</w:t>
      </w:r>
      <w:r w:rsidR="00B33157">
        <w:t xml:space="preserve"> Brian Skinner</w:t>
      </w:r>
      <w:r w:rsidR="00D31FAE">
        <w:t xml:space="preserve"> (also proxy for Peter Lawrence)</w:t>
      </w:r>
      <w:r w:rsidR="00E3282D">
        <w:t xml:space="preserve"> </w:t>
      </w:r>
      <w:r w:rsidR="00F60566">
        <w:t xml:space="preserve"> </w:t>
      </w:r>
    </w:p>
    <w:p w14:paraId="3F51E9EB" w14:textId="31478C35" w:rsidR="00A27B0F" w:rsidRPr="00142E45" w:rsidRDefault="00A27B0F">
      <w:r>
        <w:rPr>
          <w:b/>
        </w:rPr>
        <w:t>Epsom</w:t>
      </w:r>
      <w:r>
        <w:t>: Marcus Gosling</w:t>
      </w:r>
      <w:r w:rsidR="00DF2D08">
        <w:t xml:space="preserve">, </w:t>
      </w:r>
      <w:r w:rsidR="00B33157">
        <w:t>Michael Wickham, David Flewellen</w:t>
      </w:r>
      <w:r w:rsidR="00513684">
        <w:t xml:space="preserve"> </w:t>
      </w:r>
    </w:p>
    <w:p w14:paraId="4487A67A" w14:textId="07A86157" w:rsidR="007C1C07" w:rsidRDefault="00510F31">
      <w:pPr>
        <w:rPr>
          <w:bCs/>
        </w:rPr>
      </w:pPr>
      <w:r>
        <w:rPr>
          <w:b/>
          <w:bCs/>
        </w:rPr>
        <w:t>Guildford</w:t>
      </w:r>
      <w:r w:rsidR="00F60566" w:rsidRPr="00F60566">
        <w:rPr>
          <w:bCs/>
        </w:rPr>
        <w:t xml:space="preserve">: </w:t>
      </w:r>
      <w:r w:rsidR="00A27B0F">
        <w:rPr>
          <w:bCs/>
        </w:rPr>
        <w:t>Mike Gunn</w:t>
      </w:r>
      <w:r w:rsidR="00D31FAE">
        <w:rPr>
          <w:bCs/>
        </w:rPr>
        <w:t xml:space="preserve">, </w:t>
      </w:r>
      <w:r w:rsidR="00DF2D08">
        <w:rPr>
          <w:bCs/>
        </w:rPr>
        <w:t xml:space="preserve">Julien Shepley, </w:t>
      </w:r>
      <w:r w:rsidR="007A1A56">
        <w:rPr>
          <w:bCs/>
        </w:rPr>
        <w:t xml:space="preserve">Trevor Jones </w:t>
      </w:r>
      <w:r w:rsidR="00D31FAE">
        <w:rPr>
          <w:bCs/>
        </w:rPr>
        <w:t>(</w:t>
      </w:r>
      <w:r w:rsidR="00DF2D08">
        <w:rPr>
          <w:bCs/>
        </w:rPr>
        <w:t xml:space="preserve">also </w:t>
      </w:r>
      <w:r w:rsidR="00D31FAE">
        <w:rPr>
          <w:bCs/>
        </w:rPr>
        <w:t xml:space="preserve">proxy for </w:t>
      </w:r>
      <w:r w:rsidR="00A27B0F">
        <w:rPr>
          <w:bCs/>
        </w:rPr>
        <w:t>Phil Stimpson</w:t>
      </w:r>
      <w:r w:rsidR="00761224">
        <w:rPr>
          <w:bCs/>
        </w:rPr>
        <w:t>)</w:t>
      </w:r>
    </w:p>
    <w:p w14:paraId="529A160B" w14:textId="04DB5493" w:rsidR="00D734C8" w:rsidRDefault="007C1C07" w:rsidP="00E373A3">
      <w:pPr>
        <w:outlineLvl w:val="0"/>
        <w:rPr>
          <w:bCs/>
        </w:rPr>
      </w:pPr>
      <w:r>
        <w:rPr>
          <w:b/>
          <w:bCs/>
        </w:rPr>
        <w:t>Kingston</w:t>
      </w:r>
      <w:r w:rsidRPr="007C1C07">
        <w:rPr>
          <w:bCs/>
        </w:rPr>
        <w:t xml:space="preserve">: </w:t>
      </w:r>
      <w:r w:rsidR="00B33157">
        <w:rPr>
          <w:bCs/>
        </w:rPr>
        <w:t>Alan Scrimgour</w:t>
      </w:r>
      <w:r w:rsidR="00DF2D08">
        <w:rPr>
          <w:bCs/>
        </w:rPr>
        <w:t>, Nick Grey</w:t>
      </w:r>
    </w:p>
    <w:p w14:paraId="661B1422" w14:textId="07514DD3" w:rsidR="00DF2D08" w:rsidRPr="00D734C8" w:rsidRDefault="00DF2D08" w:rsidP="00DF2D08">
      <w:pPr>
        <w:outlineLvl w:val="0"/>
        <w:rPr>
          <w:bCs/>
        </w:rPr>
      </w:pPr>
      <w:r w:rsidRPr="00D734C8">
        <w:rPr>
          <w:b/>
        </w:rPr>
        <w:t>R</w:t>
      </w:r>
      <w:r>
        <w:rPr>
          <w:b/>
        </w:rPr>
        <w:t>ed</w:t>
      </w:r>
      <w:r w:rsidRPr="00D734C8">
        <w:rPr>
          <w:b/>
        </w:rPr>
        <w:t>h</w:t>
      </w:r>
      <w:r>
        <w:rPr>
          <w:b/>
        </w:rPr>
        <w:t>ill</w:t>
      </w:r>
      <w:r>
        <w:rPr>
          <w:bCs/>
        </w:rPr>
        <w:t xml:space="preserve">: Paul </w:t>
      </w:r>
      <w:proofErr w:type="spellStart"/>
      <w:r>
        <w:rPr>
          <w:bCs/>
        </w:rPr>
        <w:t>Dunican</w:t>
      </w:r>
      <w:proofErr w:type="spellEnd"/>
    </w:p>
    <w:p w14:paraId="17392596" w14:textId="73049FB7" w:rsidR="00D734C8" w:rsidRPr="00D734C8" w:rsidRDefault="00D734C8" w:rsidP="00E373A3">
      <w:pPr>
        <w:outlineLvl w:val="0"/>
        <w:rPr>
          <w:bCs/>
        </w:rPr>
      </w:pPr>
      <w:r w:rsidRPr="00D734C8">
        <w:rPr>
          <w:b/>
        </w:rPr>
        <w:t>Richmond</w:t>
      </w:r>
      <w:r>
        <w:rPr>
          <w:bCs/>
        </w:rPr>
        <w:t>: Huw Williams</w:t>
      </w:r>
    </w:p>
    <w:p w14:paraId="35163013" w14:textId="7FFBB254" w:rsidR="00510F31" w:rsidRPr="00513684" w:rsidRDefault="00513684">
      <w:pPr>
        <w:rPr>
          <w:b/>
          <w:bCs/>
        </w:rPr>
      </w:pPr>
      <w:r w:rsidRPr="00513684">
        <w:rPr>
          <w:b/>
          <w:bCs/>
        </w:rPr>
        <w:t>Streatham</w:t>
      </w:r>
      <w:r>
        <w:t xml:space="preserve">: </w:t>
      </w:r>
      <w:r w:rsidR="00450DCE">
        <w:t>Richard Tillett</w:t>
      </w:r>
      <w:r w:rsidR="00A27B0F" w:rsidRPr="00513684">
        <w:rPr>
          <w:b/>
          <w:bCs/>
        </w:rPr>
        <w:t xml:space="preserve"> </w:t>
      </w:r>
      <w:r w:rsidR="00DF2D08" w:rsidRPr="00DF2D08">
        <w:rPr>
          <w:bCs/>
        </w:rPr>
        <w:t>(also proxy for Martin Smith)</w:t>
      </w:r>
    </w:p>
    <w:p w14:paraId="2F3F1F4C" w14:textId="37F878DA" w:rsidR="00510F31" w:rsidRDefault="00510F31">
      <w:r>
        <w:rPr>
          <w:b/>
          <w:bCs/>
        </w:rPr>
        <w:t>Surbiton</w:t>
      </w:r>
      <w:r>
        <w:t xml:space="preserve">: </w:t>
      </w:r>
      <w:r w:rsidR="00BF21DC">
        <w:t xml:space="preserve">Nick Faulks, Graham </w:t>
      </w:r>
      <w:proofErr w:type="spellStart"/>
      <w:r w:rsidR="00BF21DC">
        <w:t>Alcock</w:t>
      </w:r>
      <w:proofErr w:type="spellEnd"/>
      <w:r w:rsidR="00BF21DC">
        <w:t xml:space="preserve">, </w:t>
      </w:r>
      <w:r w:rsidR="00513684">
        <w:t xml:space="preserve">Paul </w:t>
      </w:r>
      <w:r w:rsidR="00BF21DC">
        <w:t xml:space="preserve">Shepherd (also proxy for Paul </w:t>
      </w:r>
      <w:proofErr w:type="spellStart"/>
      <w:r w:rsidR="00513684">
        <w:t>Durrant</w:t>
      </w:r>
      <w:proofErr w:type="spellEnd"/>
      <w:r w:rsidR="00BF21DC">
        <w:t>, David Morant, Angus James)</w:t>
      </w:r>
      <w:r w:rsidR="00D734C8">
        <w:t xml:space="preserve"> </w:t>
      </w:r>
    </w:p>
    <w:p w14:paraId="23A06AA5" w14:textId="49B20508" w:rsidR="00510F31" w:rsidRDefault="00510F31">
      <w:r>
        <w:rPr>
          <w:b/>
          <w:bCs/>
        </w:rPr>
        <w:t>Wallington</w:t>
      </w:r>
      <w:r>
        <w:t xml:space="preserve">: </w:t>
      </w:r>
      <w:r w:rsidR="00624E13">
        <w:t>Daniel Young</w:t>
      </w:r>
      <w:r>
        <w:t xml:space="preserve"> </w:t>
      </w:r>
    </w:p>
    <w:p w14:paraId="5C281315" w14:textId="5C5B6C8A" w:rsidR="00510F31" w:rsidRDefault="00510F31">
      <w:r>
        <w:rPr>
          <w:b/>
          <w:bCs/>
        </w:rPr>
        <w:t>Wimbledon</w:t>
      </w:r>
      <w:r>
        <w:t xml:space="preserve">: </w:t>
      </w:r>
      <w:r w:rsidR="00BF21DC">
        <w:t>Gordon Rennie</w:t>
      </w:r>
      <w:r w:rsidR="00D734C8">
        <w:t xml:space="preserve"> </w:t>
      </w:r>
    </w:p>
    <w:p w14:paraId="0870EFFD" w14:textId="77777777" w:rsidR="006745CB" w:rsidRPr="006745CB" w:rsidRDefault="006745CB">
      <w:r>
        <w:rPr>
          <w:b/>
        </w:rPr>
        <w:t>Attendee entitled to a casting vote</w:t>
      </w:r>
      <w:r>
        <w:t xml:space="preserve">: </w:t>
      </w:r>
      <w:r w:rsidR="00F01E53">
        <w:t>Paul Shepherd</w:t>
      </w:r>
      <w:r>
        <w:t xml:space="preserve"> (Chairman)</w:t>
      </w:r>
    </w:p>
    <w:p w14:paraId="5116A135" w14:textId="1FE88EDB" w:rsidR="00F01E53" w:rsidRDefault="00510F31">
      <w:r>
        <w:rPr>
          <w:b/>
          <w:bCs/>
        </w:rPr>
        <w:t>Attendees not entitled to vote</w:t>
      </w:r>
      <w:r>
        <w:t>:</w:t>
      </w:r>
      <w:r w:rsidR="00213A2D">
        <w:t xml:space="preserve"> </w:t>
      </w:r>
      <w:r w:rsidR="00513684">
        <w:t>Clive Frostick (Farnham</w:t>
      </w:r>
      <w:r w:rsidR="00483799">
        <w:t xml:space="preserve"> &amp; Guildford</w:t>
      </w:r>
      <w:r w:rsidR="00513684">
        <w:t xml:space="preserve">), David </w:t>
      </w:r>
      <w:r w:rsidR="00C01A99">
        <w:t>Sedgwick (</w:t>
      </w:r>
      <w:r w:rsidR="00254407">
        <w:t>Life Vice President</w:t>
      </w:r>
      <w:r w:rsidR="00513684">
        <w:t>)</w:t>
      </w:r>
      <w:r w:rsidR="00213A2D">
        <w:t>,</w:t>
      </w:r>
      <w:r w:rsidR="00A2384A">
        <w:t xml:space="preserve"> </w:t>
      </w:r>
    </w:p>
    <w:p w14:paraId="37BD2D78" w14:textId="77777777" w:rsidR="00450DCE" w:rsidRDefault="00450DCE"/>
    <w:p w14:paraId="123CA8DF" w14:textId="29258D91" w:rsidR="00450DCE" w:rsidRDefault="00F01E53">
      <w:r>
        <w:t xml:space="preserve">Paul Shepherd </w:t>
      </w:r>
      <w:r w:rsidR="00D31FAE">
        <w:t xml:space="preserve">welcomed attendees and </w:t>
      </w:r>
      <w:r w:rsidR="007A1A56">
        <w:t>gave safety advice covering fire exits as usual but also about additional measures that had been taken to reduce the risk of COVID transmission.   Extra tables had been used and all seating been spaced about.   Doors and windows had been opened to maximise ventilation.   He also pointed out that this was something of a trial run for the conditions that would be provided for County matches.  These would be held in the large room, and as single matches rather than the traditional cost-saving practice of holding 2 matches simultaneously whenever possible</w:t>
      </w:r>
      <w:r w:rsidR="00321A73">
        <w:t xml:space="preserve">.  </w:t>
      </w:r>
      <w:r w:rsidR="007A1A56">
        <w:t>It was agreed that conditions seemed acceptable apart from traffic noise (and the anticipated extra street noise on a Saturday afternoon) through the front door</w:t>
      </w:r>
      <w:r w:rsidR="00321A73">
        <w:t xml:space="preserve">.  A special welcome was issued to </w:t>
      </w:r>
      <w:proofErr w:type="spellStart"/>
      <w:r w:rsidR="00321A73" w:rsidRPr="00DF2D08">
        <w:t>Murugan</w:t>
      </w:r>
      <w:proofErr w:type="spellEnd"/>
      <w:r w:rsidR="00321A73" w:rsidRPr="00DF2D08">
        <w:t xml:space="preserve"> </w:t>
      </w:r>
      <w:proofErr w:type="spellStart"/>
      <w:r w:rsidR="00321A73" w:rsidRPr="00DF2D08">
        <w:t>Kanagasapay</w:t>
      </w:r>
      <w:proofErr w:type="spellEnd"/>
      <w:r w:rsidR="00321A73">
        <w:t xml:space="preserve"> representing Chessington, a new club attending their first SCCA meeting</w:t>
      </w:r>
    </w:p>
    <w:p w14:paraId="6CCCF7D3" w14:textId="4B14CB06" w:rsidR="00321A73" w:rsidRDefault="00321A73"/>
    <w:p w14:paraId="29FB69B6" w14:textId="77777777" w:rsidR="003D5610" w:rsidRDefault="003D5610"/>
    <w:p w14:paraId="47665F47" w14:textId="17C4C9E4" w:rsidR="00450DCE" w:rsidRPr="00450DCE" w:rsidRDefault="00D31FAE" w:rsidP="00450DCE">
      <w:pPr>
        <w:jc w:val="center"/>
        <w:rPr>
          <w:b/>
          <w:bCs/>
        </w:rPr>
      </w:pPr>
      <w:r>
        <w:rPr>
          <w:b/>
          <w:bCs/>
        </w:rPr>
        <w:t xml:space="preserve">Annual Finance </w:t>
      </w:r>
      <w:r w:rsidR="00450DCE">
        <w:rPr>
          <w:b/>
          <w:bCs/>
        </w:rPr>
        <w:t>Meeting</w:t>
      </w:r>
    </w:p>
    <w:p w14:paraId="06322AB3" w14:textId="4D9CB672" w:rsidR="00B33157" w:rsidRDefault="00B33157"/>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30F314F8" w:rsidR="00510F31" w:rsidRDefault="00BF21DC" w:rsidP="00E373A3">
      <w:pPr>
        <w:outlineLvl w:val="0"/>
      </w:pPr>
      <w:r>
        <w:t xml:space="preserve">Had been received from </w:t>
      </w:r>
      <w:r w:rsidR="002D3A01">
        <w:t>Martin Cath</w:t>
      </w:r>
      <w:r>
        <w:t xml:space="preserve">, </w:t>
      </w:r>
      <w:r w:rsidR="007A1A56">
        <w:t xml:space="preserve">Peter Lawrence, John Foley, </w:t>
      </w:r>
      <w:r>
        <w:t xml:space="preserve">Martin Smith, </w:t>
      </w:r>
      <w:r w:rsidR="007A1A56">
        <w:t>Phil Stimpson</w:t>
      </w:r>
      <w:r w:rsidR="00DA71F3">
        <w:t xml:space="preserve"> </w:t>
      </w:r>
    </w:p>
    <w:p w14:paraId="3B2953FB" w14:textId="77777777" w:rsidR="00B33157" w:rsidRDefault="00B33157" w:rsidP="00E373A3">
      <w:pPr>
        <w:outlineLvl w:val="0"/>
        <w:rPr>
          <w:b/>
          <w:bCs/>
        </w:rPr>
      </w:pPr>
    </w:p>
    <w:p w14:paraId="116D1D13" w14:textId="77777777" w:rsidR="00BF21DC" w:rsidRDefault="00024DFC" w:rsidP="00450DCE">
      <w:pPr>
        <w:widowControl/>
        <w:suppressAutoHyphens w:val="0"/>
        <w:autoSpaceDE/>
        <w:rPr>
          <w:b/>
          <w:bCs/>
        </w:rPr>
      </w:pPr>
      <w:r>
        <w:rPr>
          <w:b/>
          <w:bCs/>
        </w:rPr>
        <w:t xml:space="preserve">2. </w:t>
      </w:r>
      <w:bookmarkStart w:id="0" w:name="_Hlk47598270"/>
      <w:r w:rsidR="00BF21DC">
        <w:rPr>
          <w:b/>
          <w:bCs/>
        </w:rPr>
        <w:t>Budget for the Year to 30 April 2022</w:t>
      </w:r>
    </w:p>
    <w:p w14:paraId="1E6FFDFB" w14:textId="77777777" w:rsidR="00BF21DC" w:rsidRDefault="00BF21DC" w:rsidP="00450DCE">
      <w:pPr>
        <w:widowControl/>
        <w:suppressAutoHyphens w:val="0"/>
        <w:autoSpaceDE/>
        <w:rPr>
          <w:b/>
          <w:bCs/>
        </w:rPr>
      </w:pPr>
    </w:p>
    <w:bookmarkEnd w:id="0"/>
    <w:p w14:paraId="65492120" w14:textId="2FED18E3" w:rsidR="00817E68" w:rsidRDefault="00BF21DC" w:rsidP="001E3F30">
      <w:pPr>
        <w:outlineLvl w:val="0"/>
      </w:pPr>
      <w:r>
        <w:t xml:space="preserve">Dan Rosen provided a commentary to the document which had been previously circulated before the meeting.  There are uncertainties about total costs for this year – particularly regarding county matches – and </w:t>
      </w:r>
      <w:r>
        <w:lastRenderedPageBreak/>
        <w:t xml:space="preserve">also about income in view of the potential loss of </w:t>
      </w:r>
      <w:r w:rsidR="00817E68">
        <w:t xml:space="preserve">2 or 3 </w:t>
      </w:r>
      <w:r>
        <w:t>clubs</w:t>
      </w:r>
      <w:r w:rsidR="00817E68">
        <w:t>.  The best estimate is for a deficit of about £220 which Dan described as not sustainable long-term, but tolerable for one season given the SCCA’s reserves of £5,000.  David Sedgwick asked for more details about the “lost” clubs, and Dan explained that Walton</w:t>
      </w:r>
      <w:r w:rsidR="00DE15BC">
        <w:t>-on-the-</w:t>
      </w:r>
      <w:r w:rsidR="00817E68">
        <w:t xml:space="preserve">Hill had joined for online chess only and had no apparent interest in OTB.  There was no news from Battersea.  Richard Tillett updated the meeting with news that Crystal Palace intended to merge with Streatham, although the team in the Fred Manning Trophy would like to be called “Crystal Palace” citing a precedent for this in a neighbouring league.   </w:t>
      </w:r>
      <w:r w:rsidR="001C7552">
        <w:t xml:space="preserve">Paul Shepherd </w:t>
      </w:r>
      <w:r w:rsidR="00817E68">
        <w:t>said that a decision on team naming would be considered and ruled on by the Board.</w:t>
      </w:r>
    </w:p>
    <w:p w14:paraId="2F1C8C87" w14:textId="77777777" w:rsidR="00703F78" w:rsidRDefault="00817E68" w:rsidP="001E3F30">
      <w:pPr>
        <w:outlineLvl w:val="0"/>
      </w:pPr>
      <w:r>
        <w:t xml:space="preserve">In response to a question from Trevor Jones, Dan Rosen explained that for county matches he had assumed fewer boards and single matches in the larger room at Cheam.   He also reminded the meeting that county chess costs were not fully covered by board fee income in previous seasons and that SCCA had been budgeting to cover the difference for some years. </w:t>
      </w:r>
    </w:p>
    <w:p w14:paraId="5F3C75F6" w14:textId="77777777" w:rsidR="00703F78" w:rsidRDefault="00703F78" w:rsidP="001E3F30">
      <w:pPr>
        <w:outlineLvl w:val="0"/>
      </w:pPr>
    </w:p>
    <w:p w14:paraId="1C0F3584" w14:textId="14D37EEE" w:rsidR="00751C88" w:rsidRDefault="00751C88" w:rsidP="001E3F30">
      <w:pPr>
        <w:outlineLvl w:val="0"/>
      </w:pPr>
      <w:r>
        <w:t xml:space="preserve">Club membership fees for the 2021/22 season </w:t>
      </w:r>
      <w:r w:rsidR="00703F78">
        <w:t>ha</w:t>
      </w:r>
      <w:r w:rsidR="00C7798D">
        <w:t>d</w:t>
      </w:r>
      <w:r w:rsidR="00703F78">
        <w:t xml:space="preserve"> been budgeted </w:t>
      </w:r>
      <w:r>
        <w:t>as follows:</w:t>
      </w:r>
    </w:p>
    <w:p w14:paraId="327FB8E3" w14:textId="650C5961" w:rsidR="00817E68" w:rsidRDefault="00751C88" w:rsidP="001E3F30">
      <w:pPr>
        <w:outlineLvl w:val="0"/>
      </w:pPr>
      <w:r>
        <w:t>Affiliation Fees: unchanged at £30 per club</w:t>
      </w:r>
      <w:r w:rsidR="00817E68">
        <w:t xml:space="preserve"> </w:t>
      </w:r>
    </w:p>
    <w:p w14:paraId="25CDD42D" w14:textId="47C9EEFB" w:rsidR="00751C88" w:rsidRDefault="00751C88" w:rsidP="001E3F30">
      <w:pPr>
        <w:outlineLvl w:val="0"/>
      </w:pPr>
      <w:r>
        <w:t xml:space="preserve">Team entry fees: for Knockouts increased from £11 to £12 per team, for league entries based on the expected number of games on the basis of 54p per half-game (an increase from 50p in 2019/20 season) </w:t>
      </w:r>
    </w:p>
    <w:p w14:paraId="2555CC7F" w14:textId="28E1EC20" w:rsidR="00817E68" w:rsidRDefault="00817E68" w:rsidP="001E3F30">
      <w:pPr>
        <w:outlineLvl w:val="0"/>
      </w:pPr>
    </w:p>
    <w:p w14:paraId="71933F90" w14:textId="7F160394" w:rsidR="00751C88" w:rsidRDefault="002574F4" w:rsidP="001E3F30">
      <w:pPr>
        <w:outlineLvl w:val="0"/>
      </w:pPr>
      <w:r>
        <w:t xml:space="preserve">A </w:t>
      </w:r>
      <w:r w:rsidR="00751C88">
        <w:t xml:space="preserve">proposal </w:t>
      </w:r>
      <w:r>
        <w:t xml:space="preserve">was made by the chairman </w:t>
      </w:r>
      <w:r w:rsidR="00751C88">
        <w:t xml:space="preserve">to accept the accounts and the revised affiliation fees </w:t>
      </w:r>
      <w:r>
        <w:t xml:space="preserve">together.  This proposal </w:t>
      </w:r>
      <w:r w:rsidR="00751C88">
        <w:t xml:space="preserve">was passed </w:t>
      </w:r>
      <w:proofErr w:type="spellStart"/>
      <w:r w:rsidR="00703F78">
        <w:t>Nem</w:t>
      </w:r>
      <w:proofErr w:type="spellEnd"/>
      <w:r w:rsidR="00703F78">
        <w:t>. Con.</w:t>
      </w:r>
    </w:p>
    <w:p w14:paraId="2021CA5C" w14:textId="0AC23F1F" w:rsidR="00751C88" w:rsidRDefault="00751C88" w:rsidP="001E3F30">
      <w:pPr>
        <w:outlineLvl w:val="0"/>
      </w:pPr>
    </w:p>
    <w:p w14:paraId="58FC3E95" w14:textId="7E649194" w:rsidR="00703F78" w:rsidRDefault="00703F78" w:rsidP="001E3F30">
      <w:pPr>
        <w:outlineLvl w:val="0"/>
      </w:pPr>
      <w:r>
        <w:t>There was no other business, and the chairman closed the meeting at 7:50</w:t>
      </w:r>
    </w:p>
    <w:p w14:paraId="7331C709" w14:textId="57AD903D" w:rsidR="00703F78" w:rsidRDefault="00703F78" w:rsidP="001E3F30">
      <w:pPr>
        <w:outlineLvl w:val="0"/>
      </w:pPr>
    </w:p>
    <w:p w14:paraId="042BA53E" w14:textId="77777777" w:rsidR="00034F9A" w:rsidRDefault="00034F9A" w:rsidP="00BA1407">
      <w:pPr>
        <w:jc w:val="center"/>
        <w:outlineLvl w:val="0"/>
        <w:rPr>
          <w:b/>
          <w:bCs/>
          <w:color w:val="000000"/>
        </w:rPr>
      </w:pPr>
    </w:p>
    <w:p w14:paraId="507D3D0A" w14:textId="77777777" w:rsidR="00034F9A" w:rsidRDefault="00034F9A" w:rsidP="00BA1407">
      <w:pPr>
        <w:jc w:val="center"/>
        <w:outlineLvl w:val="0"/>
        <w:rPr>
          <w:b/>
          <w:bCs/>
          <w:color w:val="000000"/>
        </w:rPr>
      </w:pPr>
    </w:p>
    <w:p w14:paraId="33878B00" w14:textId="196EF36C" w:rsidR="00BA1407" w:rsidRDefault="00BA1407" w:rsidP="00BA1407">
      <w:pPr>
        <w:jc w:val="center"/>
        <w:outlineLvl w:val="0"/>
        <w:rPr>
          <w:b/>
          <w:bCs/>
          <w:color w:val="000000"/>
        </w:rPr>
      </w:pPr>
      <w:r>
        <w:rPr>
          <w:b/>
          <w:bCs/>
          <w:color w:val="000000"/>
        </w:rPr>
        <w:t>Annual League Composition Meeting</w:t>
      </w:r>
    </w:p>
    <w:p w14:paraId="3890D9A3" w14:textId="27FA2340" w:rsidR="00BA1407" w:rsidRDefault="00BA1407" w:rsidP="00BA1407">
      <w:pPr>
        <w:outlineLvl w:val="0"/>
        <w:rPr>
          <w:b/>
          <w:bCs/>
          <w:color w:val="000000"/>
        </w:rPr>
      </w:pPr>
    </w:p>
    <w:p w14:paraId="39DF9B8D" w14:textId="2D193471" w:rsidR="00BA1407" w:rsidRDefault="00BA1407" w:rsidP="00BA1407">
      <w:pPr>
        <w:outlineLvl w:val="0"/>
        <w:rPr>
          <w:b/>
          <w:bCs/>
          <w:color w:val="000000"/>
        </w:rPr>
      </w:pPr>
      <w:r>
        <w:rPr>
          <w:b/>
          <w:bCs/>
          <w:color w:val="000000"/>
        </w:rPr>
        <w:t>1.Apologies for Absence</w:t>
      </w:r>
    </w:p>
    <w:p w14:paraId="3AFDA52C" w14:textId="2FB665D2" w:rsidR="00BA1407" w:rsidRDefault="00BA1407" w:rsidP="00BA1407">
      <w:pPr>
        <w:outlineLvl w:val="0"/>
        <w:rPr>
          <w:b/>
          <w:bCs/>
          <w:color w:val="000000"/>
        </w:rPr>
      </w:pPr>
    </w:p>
    <w:p w14:paraId="036D0528" w14:textId="06BA6157" w:rsidR="00BA1407" w:rsidRPr="006C7418" w:rsidRDefault="006C7418" w:rsidP="00BA1407">
      <w:pPr>
        <w:outlineLvl w:val="0"/>
      </w:pPr>
      <w:r>
        <w:t xml:space="preserve">Had been received from </w:t>
      </w:r>
      <w:r w:rsidR="002D3A01">
        <w:t>Martin Cath</w:t>
      </w:r>
      <w:r>
        <w:t xml:space="preserve">, Peter Lawrence, John Foley, Martin Smith, Phil Stimpson </w:t>
      </w:r>
    </w:p>
    <w:p w14:paraId="5A46DF64" w14:textId="77777777" w:rsidR="006F0FD6" w:rsidRDefault="006F0FD6" w:rsidP="006F0FD6">
      <w:pPr>
        <w:widowControl/>
        <w:suppressAutoHyphens w:val="0"/>
        <w:autoSpaceDE/>
        <w:rPr>
          <w:color w:val="000000"/>
        </w:rPr>
      </w:pPr>
    </w:p>
    <w:p w14:paraId="7A7FADEA" w14:textId="1E7D7334" w:rsidR="006F0FD6" w:rsidRDefault="006F0FD6" w:rsidP="00DD132B">
      <w:pPr>
        <w:rPr>
          <w:b/>
          <w:bCs/>
          <w:i/>
          <w:iCs/>
          <w:color w:val="000000"/>
        </w:rPr>
      </w:pPr>
      <w:r w:rsidRPr="006F0FD6">
        <w:rPr>
          <w:b/>
          <w:bCs/>
          <w:color w:val="000000"/>
        </w:rPr>
        <w:t xml:space="preserve">2. </w:t>
      </w:r>
      <w:r w:rsidR="006C7418">
        <w:rPr>
          <w:b/>
          <w:bCs/>
          <w:color w:val="000000"/>
        </w:rPr>
        <w:t>Amendments to Bye-Laws to reflect changed deadlines</w:t>
      </w:r>
    </w:p>
    <w:p w14:paraId="7712108D" w14:textId="0B11DDA6" w:rsidR="006F0FD6" w:rsidRDefault="006F0FD6" w:rsidP="006F0FD6">
      <w:pPr>
        <w:rPr>
          <w:b/>
          <w:bCs/>
          <w:i/>
          <w:iCs/>
          <w:color w:val="000000"/>
        </w:rPr>
      </w:pPr>
    </w:p>
    <w:p w14:paraId="0F304A5D" w14:textId="5D940EC0" w:rsidR="00D81C62" w:rsidRDefault="006C7418" w:rsidP="006F0FD6">
      <w:pPr>
        <w:rPr>
          <w:color w:val="000000"/>
        </w:rPr>
      </w:pPr>
      <w:r>
        <w:rPr>
          <w:color w:val="000000"/>
        </w:rPr>
        <w:t xml:space="preserve">Dan Rosen explained that </w:t>
      </w:r>
      <w:r w:rsidR="00D81C62">
        <w:rPr>
          <w:color w:val="000000"/>
        </w:rPr>
        <w:t xml:space="preserve">the board proposal passed at the last </w:t>
      </w:r>
      <w:r w:rsidR="00BB366F">
        <w:rPr>
          <w:color w:val="000000"/>
        </w:rPr>
        <w:t xml:space="preserve">EGM on 27 August 2020 which involved changes to the Bye Laws to accommodate revised timelines caused by COVID delays now needed to have some further </w:t>
      </w:r>
      <w:r w:rsidR="00221A83">
        <w:rPr>
          <w:color w:val="000000"/>
        </w:rPr>
        <w:t>adjustments</w:t>
      </w:r>
      <w:r w:rsidR="00BB366F">
        <w:rPr>
          <w:color w:val="000000"/>
        </w:rPr>
        <w:t>.   For reference the proposal passed at the EGM is given in Appendix A</w:t>
      </w:r>
    </w:p>
    <w:p w14:paraId="32C41E87" w14:textId="77777777" w:rsidR="00D81C62" w:rsidRDefault="00D81C62" w:rsidP="006F0FD6">
      <w:pPr>
        <w:rPr>
          <w:color w:val="000000"/>
        </w:rPr>
      </w:pPr>
    </w:p>
    <w:p w14:paraId="4770D67C" w14:textId="32A20C34" w:rsidR="006F0FD6" w:rsidRPr="006F0FD6" w:rsidRDefault="00D81C62" w:rsidP="006F0FD6">
      <w:pPr>
        <w:rPr>
          <w:color w:val="000000"/>
        </w:rPr>
      </w:pPr>
      <w:r>
        <w:rPr>
          <w:color w:val="000000"/>
        </w:rPr>
        <w:t xml:space="preserve">The proposal </w:t>
      </w:r>
      <w:r w:rsidR="00BB366F">
        <w:rPr>
          <w:color w:val="000000"/>
        </w:rPr>
        <w:t>at th</w:t>
      </w:r>
      <w:r>
        <w:rPr>
          <w:color w:val="000000"/>
        </w:rPr>
        <w:t>is</w:t>
      </w:r>
      <w:r w:rsidR="00BB366F">
        <w:rPr>
          <w:color w:val="000000"/>
        </w:rPr>
        <w:t xml:space="preserve"> meeting was</w:t>
      </w:r>
      <w:r>
        <w:rPr>
          <w:color w:val="000000"/>
        </w:rPr>
        <w:t xml:space="preserve"> to drop the change to Bye Law 1.1</w:t>
      </w:r>
      <w:r w:rsidR="00BB366F">
        <w:rPr>
          <w:color w:val="000000"/>
        </w:rPr>
        <w:t xml:space="preserve"> (as that would give us dates a month too early)</w:t>
      </w:r>
      <w:r>
        <w:rPr>
          <w:color w:val="000000"/>
        </w:rPr>
        <w:t xml:space="preserve">, drop the change to Bye Law 3.1.2 </w:t>
      </w:r>
      <w:r w:rsidR="00BB366F">
        <w:rPr>
          <w:color w:val="000000"/>
        </w:rPr>
        <w:t xml:space="preserve">(which is meaningless in the absence of a further meeting adjournment) </w:t>
      </w:r>
      <w:r>
        <w:rPr>
          <w:color w:val="000000"/>
        </w:rPr>
        <w:t xml:space="preserve">and </w:t>
      </w:r>
      <w:r w:rsidR="00BB366F">
        <w:rPr>
          <w:color w:val="000000"/>
        </w:rPr>
        <w:t xml:space="preserve">to make to </w:t>
      </w:r>
      <w:r>
        <w:rPr>
          <w:color w:val="000000"/>
        </w:rPr>
        <w:t>Bye Law 3.4</w:t>
      </w:r>
      <w:r w:rsidR="00BB366F">
        <w:rPr>
          <w:color w:val="000000"/>
        </w:rPr>
        <w:t>, so that the changes from 7 September and 1 October are to 1 November.</w:t>
      </w:r>
      <w:r w:rsidR="006C7418">
        <w:rPr>
          <w:color w:val="000000"/>
        </w:rPr>
        <w:t xml:space="preserve">  </w:t>
      </w:r>
      <w:r w:rsidR="006F0FD6">
        <w:rPr>
          <w:color w:val="000000"/>
        </w:rPr>
        <w:t xml:space="preserve">The proposal was approved </w:t>
      </w:r>
      <w:proofErr w:type="spellStart"/>
      <w:r w:rsidR="006F0FD6">
        <w:rPr>
          <w:color w:val="000000"/>
        </w:rPr>
        <w:t>nem</w:t>
      </w:r>
      <w:proofErr w:type="spellEnd"/>
      <w:r w:rsidR="006F0FD6">
        <w:rPr>
          <w:color w:val="000000"/>
        </w:rPr>
        <w:t>.</w:t>
      </w:r>
      <w:r w:rsidR="006C7418">
        <w:rPr>
          <w:color w:val="000000"/>
        </w:rPr>
        <w:t xml:space="preserve"> </w:t>
      </w:r>
      <w:r w:rsidR="006F0FD6">
        <w:rPr>
          <w:color w:val="000000"/>
        </w:rPr>
        <w:t>con</w:t>
      </w:r>
      <w:r w:rsidR="006C7418">
        <w:rPr>
          <w:color w:val="000000"/>
        </w:rPr>
        <w:t>.</w:t>
      </w:r>
    </w:p>
    <w:p w14:paraId="525F4CFC" w14:textId="6B9B48FB" w:rsidR="00BA1407" w:rsidRDefault="00BA1407" w:rsidP="00BA1407">
      <w:pPr>
        <w:outlineLvl w:val="0"/>
        <w:rPr>
          <w:b/>
          <w:bCs/>
          <w:color w:val="000000"/>
        </w:rPr>
      </w:pPr>
    </w:p>
    <w:p w14:paraId="4C498DEE" w14:textId="55FEA73E" w:rsidR="00A540E9" w:rsidRPr="00A6052D" w:rsidRDefault="00A540E9" w:rsidP="00A540E9">
      <w:pPr>
        <w:spacing w:after="120"/>
        <w:jc w:val="both"/>
        <w:rPr>
          <w:b/>
          <w:bCs/>
          <w:szCs w:val="22"/>
        </w:rPr>
      </w:pPr>
      <w:r>
        <w:rPr>
          <w:b/>
          <w:bCs/>
          <w:szCs w:val="22"/>
        </w:rPr>
        <w:t>3. Bye-Law amendment</w:t>
      </w:r>
      <w:r w:rsidR="006C7418">
        <w:rPr>
          <w:b/>
          <w:bCs/>
          <w:szCs w:val="22"/>
        </w:rPr>
        <w:t>s</w:t>
      </w:r>
      <w:r>
        <w:rPr>
          <w:b/>
          <w:bCs/>
          <w:szCs w:val="22"/>
        </w:rPr>
        <w:t xml:space="preserve"> to change terminology from</w:t>
      </w:r>
      <w:r w:rsidRPr="00A6052D">
        <w:rPr>
          <w:b/>
          <w:bCs/>
          <w:szCs w:val="22"/>
        </w:rPr>
        <w:t xml:space="preserve"> grades</w:t>
      </w:r>
      <w:r>
        <w:rPr>
          <w:b/>
          <w:bCs/>
          <w:szCs w:val="22"/>
        </w:rPr>
        <w:t xml:space="preserve"> to ratings</w:t>
      </w:r>
    </w:p>
    <w:p w14:paraId="3D0AC6CD" w14:textId="253F51CE" w:rsidR="00CC5FE5" w:rsidRDefault="00A540E9" w:rsidP="00CC5FE5">
      <w:pPr>
        <w:spacing w:after="120"/>
        <w:jc w:val="both"/>
        <w:rPr>
          <w:szCs w:val="22"/>
        </w:rPr>
      </w:pPr>
      <w:r>
        <w:rPr>
          <w:szCs w:val="22"/>
        </w:rPr>
        <w:t>The ECF has now decided that following the change from 3-digit grades (Clarke system) to 4-digit (Elo system) the terminology will also change from “grade” to “rating”</w:t>
      </w:r>
      <w:r w:rsidR="000B2E41">
        <w:rPr>
          <w:szCs w:val="22"/>
        </w:rPr>
        <w:t>.</w:t>
      </w:r>
      <w:r w:rsidR="00CC5FE5">
        <w:rPr>
          <w:szCs w:val="22"/>
        </w:rPr>
        <w:t xml:space="preserve"> </w:t>
      </w:r>
      <w:r>
        <w:rPr>
          <w:szCs w:val="22"/>
        </w:rPr>
        <w:t xml:space="preserve">To be consistent </w:t>
      </w:r>
      <w:r w:rsidR="001258A7">
        <w:rPr>
          <w:szCs w:val="22"/>
        </w:rPr>
        <w:t xml:space="preserve">it was proposed that </w:t>
      </w:r>
      <w:r>
        <w:rPr>
          <w:szCs w:val="22"/>
        </w:rPr>
        <w:t>all references in the Bye Laws to “grade” or “graded” shall be changed to “rating” or “rated” respectively</w:t>
      </w:r>
      <w:r w:rsidR="00B70689">
        <w:rPr>
          <w:szCs w:val="22"/>
        </w:rPr>
        <w:t>.</w:t>
      </w:r>
      <w:r w:rsidR="00CC5FE5">
        <w:rPr>
          <w:szCs w:val="22"/>
        </w:rPr>
        <w:t xml:space="preserve">   See Appendix B.   </w:t>
      </w:r>
      <w:r w:rsidR="00CC5FE5" w:rsidRPr="00A540E9">
        <w:rPr>
          <w:szCs w:val="22"/>
        </w:rPr>
        <w:t>Th</w:t>
      </w:r>
      <w:r w:rsidR="00CC5FE5">
        <w:rPr>
          <w:szCs w:val="22"/>
        </w:rPr>
        <w:t>e</w:t>
      </w:r>
      <w:r w:rsidR="00CC5FE5" w:rsidRPr="00A540E9">
        <w:rPr>
          <w:szCs w:val="22"/>
        </w:rPr>
        <w:t xml:space="preserve"> proposal was passed </w:t>
      </w:r>
      <w:proofErr w:type="spellStart"/>
      <w:r w:rsidR="00CC5FE5">
        <w:rPr>
          <w:szCs w:val="22"/>
        </w:rPr>
        <w:t>n</w:t>
      </w:r>
      <w:r w:rsidR="00CC5FE5" w:rsidRPr="00A540E9">
        <w:rPr>
          <w:szCs w:val="22"/>
        </w:rPr>
        <w:t>em</w:t>
      </w:r>
      <w:proofErr w:type="spellEnd"/>
      <w:r w:rsidR="00CC5FE5" w:rsidRPr="00A540E9">
        <w:rPr>
          <w:szCs w:val="22"/>
        </w:rPr>
        <w:t xml:space="preserve">. </w:t>
      </w:r>
      <w:r w:rsidR="00CC5FE5">
        <w:rPr>
          <w:szCs w:val="22"/>
        </w:rPr>
        <w:t>c</w:t>
      </w:r>
      <w:r w:rsidR="00CC5FE5" w:rsidRPr="00A540E9">
        <w:rPr>
          <w:szCs w:val="22"/>
        </w:rPr>
        <w:t xml:space="preserve">on. </w:t>
      </w:r>
    </w:p>
    <w:p w14:paraId="514499C9" w14:textId="6DB89564" w:rsidR="00B70689" w:rsidRPr="002D3BA6" w:rsidRDefault="00B70689" w:rsidP="00A540E9">
      <w:pPr>
        <w:spacing w:after="120"/>
        <w:jc w:val="both"/>
        <w:rPr>
          <w:i/>
          <w:iCs/>
          <w:szCs w:val="22"/>
        </w:rPr>
      </w:pPr>
      <w:r>
        <w:rPr>
          <w:szCs w:val="22"/>
        </w:rPr>
        <w:t xml:space="preserve">Trevor Jones pointed out that (although not part of the Bye-Laws) references to the job of “Grader” should now be a reference to “Rating Officer” </w:t>
      </w:r>
    </w:p>
    <w:p w14:paraId="532D99C0" w14:textId="177043F4" w:rsidR="003731BB" w:rsidRDefault="003731BB" w:rsidP="003731BB"/>
    <w:p w14:paraId="5693BAA8" w14:textId="7B91BAEA" w:rsidR="003731BB" w:rsidRDefault="003731BB" w:rsidP="003731BB">
      <w:pPr>
        <w:widowControl/>
        <w:suppressAutoHyphens w:val="0"/>
        <w:autoSpaceDE/>
        <w:rPr>
          <w:b/>
          <w:bCs/>
          <w:color w:val="000000"/>
        </w:rPr>
      </w:pPr>
      <w:r w:rsidRPr="003731BB">
        <w:rPr>
          <w:b/>
          <w:bCs/>
        </w:rPr>
        <w:t xml:space="preserve">4. </w:t>
      </w:r>
      <w:r w:rsidR="004064FE">
        <w:rPr>
          <w:b/>
          <w:bCs/>
          <w:color w:val="000000"/>
        </w:rPr>
        <w:t xml:space="preserve">Acceptance of entries into Inter-Club Competitions </w:t>
      </w:r>
      <w:r w:rsidR="00AF64E8">
        <w:rPr>
          <w:b/>
          <w:bCs/>
          <w:color w:val="000000"/>
        </w:rPr>
        <w:t xml:space="preserve">for 2021/22 season </w:t>
      </w:r>
      <w:r w:rsidR="004064FE">
        <w:rPr>
          <w:b/>
          <w:bCs/>
          <w:color w:val="000000"/>
        </w:rPr>
        <w:t>and Allocation of teams into various divisions (combining items 4 and 6 from the agenda)</w:t>
      </w:r>
    </w:p>
    <w:p w14:paraId="2D42036D" w14:textId="588A3979" w:rsidR="003731BB" w:rsidRDefault="003731BB" w:rsidP="003731BB">
      <w:pPr>
        <w:widowControl/>
        <w:suppressAutoHyphens w:val="0"/>
        <w:autoSpaceDE/>
        <w:rPr>
          <w:b/>
          <w:bCs/>
          <w:color w:val="000000"/>
        </w:rPr>
      </w:pPr>
    </w:p>
    <w:p w14:paraId="06D9CBC8" w14:textId="00B4E06C" w:rsidR="003A6C59" w:rsidRDefault="001258A7" w:rsidP="003731BB">
      <w:pPr>
        <w:widowControl/>
        <w:suppressAutoHyphens w:val="0"/>
        <w:autoSpaceDE/>
        <w:rPr>
          <w:color w:val="000000"/>
        </w:rPr>
      </w:pPr>
      <w:r>
        <w:rPr>
          <w:color w:val="000000"/>
        </w:rPr>
        <w:t>Huw Williams introduced an updated spreadsheet based on the one circulated by Peter Lawrence in advance of the meeting, which now included a few changes.  Although there are fewer matches for some clubs, Paul Shepherd pointed out that the return to OTB after a difficult period and great anxiety was based on keeping pressure on</w:t>
      </w:r>
      <w:r w:rsidR="003A6C59">
        <w:rPr>
          <w:color w:val="000000"/>
        </w:rPr>
        <w:t xml:space="preserve"> club</w:t>
      </w:r>
      <w:r>
        <w:rPr>
          <w:color w:val="000000"/>
        </w:rPr>
        <w:t xml:space="preserve"> organisers as low as possible given uncertainty about</w:t>
      </w:r>
      <w:r w:rsidR="003A6C59">
        <w:rPr>
          <w:color w:val="000000"/>
        </w:rPr>
        <w:t xml:space="preserve"> the availability of all their players.  </w:t>
      </w:r>
    </w:p>
    <w:p w14:paraId="2741E9A4" w14:textId="5A137DEE" w:rsidR="003A6C59" w:rsidRDefault="003A6C59" w:rsidP="003731BB">
      <w:pPr>
        <w:widowControl/>
        <w:suppressAutoHyphens w:val="0"/>
        <w:autoSpaceDE/>
        <w:rPr>
          <w:color w:val="000000"/>
        </w:rPr>
      </w:pPr>
      <w:r>
        <w:rPr>
          <w:color w:val="000000"/>
        </w:rPr>
        <w:t>There was some brief discussion about alternative options but most clubs seemed happy with the proposed structure</w:t>
      </w:r>
      <w:r w:rsidR="00321A73">
        <w:rPr>
          <w:color w:val="000000"/>
        </w:rPr>
        <w:t xml:space="preserve"> and t</w:t>
      </w:r>
      <w:r>
        <w:rPr>
          <w:color w:val="000000"/>
        </w:rPr>
        <w:t>he proposal was accepted</w:t>
      </w:r>
      <w:r w:rsidR="00D64239">
        <w:rPr>
          <w:color w:val="000000"/>
        </w:rPr>
        <w:t xml:space="preserve"> all in favour with one abstention</w:t>
      </w:r>
      <w:r>
        <w:rPr>
          <w:color w:val="000000"/>
        </w:rPr>
        <w:t xml:space="preserve">  </w:t>
      </w:r>
    </w:p>
    <w:p w14:paraId="56891CFC" w14:textId="77777777" w:rsidR="003A6C59" w:rsidRPr="003A6C59" w:rsidRDefault="003A6C59" w:rsidP="003731BB">
      <w:pPr>
        <w:widowControl/>
        <w:suppressAutoHyphens w:val="0"/>
        <w:autoSpaceDE/>
        <w:rPr>
          <w:b/>
          <w:bCs/>
          <w:color w:val="000000"/>
        </w:rPr>
      </w:pPr>
    </w:p>
    <w:p w14:paraId="4D287175" w14:textId="4CBF600F" w:rsidR="003A6C59" w:rsidRPr="003A6C59" w:rsidRDefault="003A6C59" w:rsidP="003A6C59">
      <w:pPr>
        <w:pStyle w:val="NormalWeb"/>
        <w:spacing w:before="0" w:beforeAutospacing="0" w:after="0" w:afterAutospacing="0"/>
        <w:rPr>
          <w:b/>
          <w:bCs/>
          <w:color w:val="000000"/>
          <w:lang w:eastAsia="en-US" w:bidi="en-US"/>
        </w:rPr>
      </w:pPr>
      <w:r w:rsidRPr="003A6C59">
        <w:rPr>
          <w:b/>
          <w:bCs/>
          <w:color w:val="000000"/>
          <w:lang w:eastAsia="en-US" w:bidi="en-US"/>
        </w:rPr>
        <w:t xml:space="preserve">5.  Agreement </w:t>
      </w:r>
      <w:r w:rsidR="00C7798D">
        <w:rPr>
          <w:b/>
          <w:bCs/>
          <w:color w:val="000000"/>
          <w:lang w:eastAsia="en-US" w:bidi="en-US"/>
        </w:rPr>
        <w:t xml:space="preserve">on the </w:t>
      </w:r>
      <w:r w:rsidRPr="003A6C59">
        <w:rPr>
          <w:b/>
          <w:bCs/>
          <w:color w:val="000000"/>
          <w:lang w:eastAsia="en-US" w:bidi="en-US"/>
        </w:rPr>
        <w:t xml:space="preserve">number of boards per division </w:t>
      </w:r>
      <w:r w:rsidR="00AF64E8">
        <w:rPr>
          <w:b/>
          <w:bCs/>
          <w:color w:val="000000"/>
          <w:lang w:eastAsia="en-US" w:bidi="en-US"/>
        </w:rPr>
        <w:t>for 2021/22 season</w:t>
      </w:r>
    </w:p>
    <w:p w14:paraId="23957916" w14:textId="2E75DEFB" w:rsidR="003A6C59" w:rsidRDefault="003A6C59" w:rsidP="003A6C59">
      <w:pPr>
        <w:pStyle w:val="NormalWeb"/>
        <w:spacing w:before="0" w:beforeAutospacing="0" w:after="0" w:afterAutospacing="0"/>
        <w:ind w:left="284"/>
        <w:rPr>
          <w:b/>
          <w:bCs/>
          <w:color w:val="000000"/>
          <w:lang w:eastAsia="en-US" w:bidi="en-US"/>
        </w:rPr>
      </w:pPr>
    </w:p>
    <w:p w14:paraId="0E1EE20A" w14:textId="0CD06BA7" w:rsidR="00AF64E8" w:rsidRDefault="00AF64E8" w:rsidP="003731BB">
      <w:pPr>
        <w:widowControl/>
        <w:suppressAutoHyphens w:val="0"/>
        <w:autoSpaceDE/>
        <w:rPr>
          <w:color w:val="000000"/>
        </w:rPr>
      </w:pPr>
      <w:r>
        <w:rPr>
          <w:color w:val="000000"/>
        </w:rPr>
        <w:t xml:space="preserve">Paul Shepherd proposed as a starting point for discussion that each competition should have the same number of boards as per the 2019/20 competition.  </w:t>
      </w:r>
      <w:r w:rsidR="00D64239">
        <w:rPr>
          <w:color w:val="000000"/>
        </w:rPr>
        <w:t xml:space="preserve">So that all divisions have the default number of boards, except the Beaumont Cup which will have 7 boards and </w:t>
      </w:r>
      <w:proofErr w:type="spellStart"/>
      <w:r w:rsidR="00D64239">
        <w:rPr>
          <w:color w:val="000000"/>
        </w:rPr>
        <w:t>Ellam</w:t>
      </w:r>
      <w:proofErr w:type="spellEnd"/>
      <w:r w:rsidR="00D64239">
        <w:rPr>
          <w:color w:val="000000"/>
        </w:rPr>
        <w:t xml:space="preserve"> Trophy will have 6.  </w:t>
      </w:r>
      <w:r>
        <w:rPr>
          <w:color w:val="000000"/>
        </w:rPr>
        <w:t xml:space="preserve">In the absence of any alternative suggestions the meeting </w:t>
      </w:r>
      <w:r w:rsidR="000B1527">
        <w:rPr>
          <w:color w:val="000000"/>
        </w:rPr>
        <w:t xml:space="preserve">took this as a formal </w:t>
      </w:r>
      <w:r>
        <w:rPr>
          <w:color w:val="000000"/>
        </w:rPr>
        <w:t xml:space="preserve">proposal </w:t>
      </w:r>
      <w:r w:rsidR="000B1527">
        <w:rPr>
          <w:color w:val="000000"/>
        </w:rPr>
        <w:t xml:space="preserve">which </w:t>
      </w:r>
      <w:r>
        <w:rPr>
          <w:color w:val="000000"/>
        </w:rPr>
        <w:t xml:space="preserve">was passed </w:t>
      </w:r>
      <w:proofErr w:type="spellStart"/>
      <w:r>
        <w:rPr>
          <w:color w:val="000000"/>
        </w:rPr>
        <w:t>nem</w:t>
      </w:r>
      <w:proofErr w:type="spellEnd"/>
      <w:r>
        <w:rPr>
          <w:color w:val="000000"/>
        </w:rPr>
        <w:t>. con.</w:t>
      </w:r>
    </w:p>
    <w:p w14:paraId="32BE8E35" w14:textId="44B29E29" w:rsidR="00221A83" w:rsidRDefault="00221A83" w:rsidP="003731BB">
      <w:pPr>
        <w:widowControl/>
        <w:suppressAutoHyphens w:val="0"/>
        <w:autoSpaceDE/>
        <w:rPr>
          <w:color w:val="000000"/>
        </w:rPr>
      </w:pPr>
      <w:r>
        <w:rPr>
          <w:color w:val="000000"/>
        </w:rPr>
        <w:t>Agreed structure including number of boards is as per the attached spreadsheet</w:t>
      </w:r>
    </w:p>
    <w:p w14:paraId="7E39A215" w14:textId="1406CCBF" w:rsidR="003A6C59" w:rsidRDefault="003A6C59" w:rsidP="003A6C59">
      <w:pPr>
        <w:pStyle w:val="NormalWeb"/>
        <w:spacing w:before="0" w:beforeAutospacing="0" w:after="0" w:afterAutospacing="0"/>
        <w:ind w:left="284"/>
        <w:rPr>
          <w:b/>
          <w:bCs/>
          <w:color w:val="000000"/>
          <w:lang w:eastAsia="en-US" w:bidi="en-US"/>
        </w:rPr>
      </w:pPr>
    </w:p>
    <w:p w14:paraId="4E0A5522" w14:textId="65082FAB" w:rsidR="008C4FA0" w:rsidRDefault="003A6C59" w:rsidP="00C7798D">
      <w:pPr>
        <w:pStyle w:val="NormalWeb"/>
        <w:spacing w:before="0" w:beforeAutospacing="0" w:after="0" w:afterAutospacing="0"/>
        <w:rPr>
          <w:b/>
          <w:bCs/>
          <w:color w:val="000000"/>
        </w:rPr>
      </w:pPr>
      <w:r w:rsidRPr="003A6C59">
        <w:rPr>
          <w:b/>
          <w:bCs/>
          <w:color w:val="000000"/>
          <w:lang w:eastAsia="en-US" w:bidi="en-US"/>
        </w:rPr>
        <w:t>6.  Draw for the Alexander Cup and Lauder Trophy</w:t>
      </w:r>
    </w:p>
    <w:p w14:paraId="28A21784" w14:textId="77777777" w:rsidR="003A6C59" w:rsidRDefault="003A6C59" w:rsidP="003731BB">
      <w:pPr>
        <w:widowControl/>
        <w:suppressAutoHyphens w:val="0"/>
        <w:autoSpaceDE/>
        <w:rPr>
          <w:color w:val="000000"/>
        </w:rPr>
      </w:pPr>
    </w:p>
    <w:p w14:paraId="2F7053EC" w14:textId="63BC90F1" w:rsidR="00E147D4" w:rsidRDefault="000B2E41" w:rsidP="001A4FAA">
      <w:pPr>
        <w:widowControl/>
        <w:suppressAutoHyphens w:val="0"/>
        <w:autoSpaceDE/>
        <w:rPr>
          <w:color w:val="000000"/>
        </w:rPr>
      </w:pPr>
      <w:r>
        <w:rPr>
          <w:color w:val="000000"/>
        </w:rPr>
        <w:t>Brian Skinner</w:t>
      </w:r>
      <w:r w:rsidR="00E147D4">
        <w:rPr>
          <w:color w:val="000000"/>
        </w:rPr>
        <w:t xml:space="preserve"> volunteered to draw the letters from the bag.   </w:t>
      </w:r>
      <w:r w:rsidR="00AB4633">
        <w:rPr>
          <w:color w:val="000000"/>
        </w:rPr>
        <w:t>Pairings were made</w:t>
      </w:r>
      <w:r w:rsidR="00E147D4">
        <w:rPr>
          <w:color w:val="000000"/>
        </w:rPr>
        <w:t xml:space="preserve"> as follows:</w:t>
      </w:r>
    </w:p>
    <w:p w14:paraId="3CBC2569" w14:textId="5DFFD028" w:rsidR="00E147D4" w:rsidRDefault="00E147D4" w:rsidP="001A4FAA">
      <w:pPr>
        <w:widowControl/>
        <w:suppressAutoHyphens w:val="0"/>
        <w:autoSpaceDE/>
        <w:rPr>
          <w:color w:val="000000"/>
        </w:rPr>
      </w:pPr>
    </w:p>
    <w:p w14:paraId="39E1884A" w14:textId="000BAA89" w:rsidR="00E147D4" w:rsidRDefault="00E147D4" w:rsidP="001A4FAA">
      <w:pPr>
        <w:widowControl/>
        <w:suppressAutoHyphens w:val="0"/>
        <w:autoSpaceDE/>
        <w:rPr>
          <w:color w:val="000000"/>
        </w:rPr>
      </w:pPr>
      <w:r>
        <w:rPr>
          <w:color w:val="000000"/>
        </w:rPr>
        <w:t>Alexander Cup:</w:t>
      </w:r>
    </w:p>
    <w:p w14:paraId="1C93D79A" w14:textId="71BB794B" w:rsidR="00E147D4" w:rsidRPr="00C7798D" w:rsidRDefault="008C4D25" w:rsidP="00E147D4">
      <w:pPr>
        <w:pStyle w:val="ListParagraph"/>
        <w:numPr>
          <w:ilvl w:val="0"/>
          <w:numId w:val="48"/>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Wimbledon</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Surbiton</w:t>
      </w:r>
    </w:p>
    <w:p w14:paraId="3FAE535E" w14:textId="204359FC" w:rsidR="00E147D4" w:rsidRPr="00C7798D" w:rsidRDefault="008C4D25" w:rsidP="00E147D4">
      <w:pPr>
        <w:pStyle w:val="ListParagraph"/>
        <w:numPr>
          <w:ilvl w:val="0"/>
          <w:numId w:val="48"/>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Chessington</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South Norwood</w:t>
      </w:r>
    </w:p>
    <w:p w14:paraId="1855F69D" w14:textId="0D85EE14" w:rsidR="00E147D4" w:rsidRPr="00C7798D" w:rsidRDefault="008C4D25" w:rsidP="00E147D4">
      <w:pPr>
        <w:pStyle w:val="ListParagraph"/>
        <w:numPr>
          <w:ilvl w:val="0"/>
          <w:numId w:val="48"/>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CCF</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Guildford</w:t>
      </w:r>
      <w:r w:rsidR="00E147D4" w:rsidRPr="00C7798D">
        <w:rPr>
          <w:rFonts w:ascii="Times New Roman" w:eastAsia="Times New Roman" w:hAnsi="Times New Roman"/>
          <w:color w:val="000000"/>
          <w:sz w:val="24"/>
          <w:szCs w:val="24"/>
          <w:lang w:bidi="en-US"/>
        </w:rPr>
        <w:t xml:space="preserve"> </w:t>
      </w:r>
    </w:p>
    <w:p w14:paraId="3F7CCBEA" w14:textId="22567CEB" w:rsidR="00E147D4" w:rsidRPr="00C7798D" w:rsidRDefault="008C4D25" w:rsidP="00E147D4">
      <w:pPr>
        <w:pStyle w:val="ListParagraph"/>
        <w:numPr>
          <w:ilvl w:val="0"/>
          <w:numId w:val="48"/>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Epsom</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Kingston</w:t>
      </w:r>
    </w:p>
    <w:p w14:paraId="24B4A881" w14:textId="3ACEC1CD" w:rsidR="00E147D4" w:rsidRDefault="00E147D4" w:rsidP="00E147D4">
      <w:pPr>
        <w:widowControl/>
        <w:suppressAutoHyphens w:val="0"/>
        <w:autoSpaceDE/>
        <w:rPr>
          <w:color w:val="000000"/>
        </w:rPr>
      </w:pPr>
      <w:r>
        <w:rPr>
          <w:color w:val="000000"/>
        </w:rPr>
        <w:t>Lauder Trophy:</w:t>
      </w:r>
    </w:p>
    <w:p w14:paraId="41B110A4" w14:textId="61291CF9" w:rsidR="00E147D4" w:rsidRPr="00C7798D" w:rsidRDefault="008C4D25" w:rsidP="00E147D4">
      <w:pPr>
        <w:pStyle w:val="ListParagraph"/>
        <w:numPr>
          <w:ilvl w:val="0"/>
          <w:numId w:val="49"/>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Kingston</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Epsom</w:t>
      </w:r>
    </w:p>
    <w:p w14:paraId="40D82AC3" w14:textId="1AA3F91F" w:rsidR="00E147D4" w:rsidRPr="00C7798D" w:rsidRDefault="008C4D25" w:rsidP="00E147D4">
      <w:pPr>
        <w:pStyle w:val="ListParagraph"/>
        <w:numPr>
          <w:ilvl w:val="0"/>
          <w:numId w:val="49"/>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Ashtead</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Dorking</w:t>
      </w:r>
    </w:p>
    <w:p w14:paraId="3FED43BF" w14:textId="43C88A1B" w:rsidR="00E147D4" w:rsidRPr="00C7798D" w:rsidRDefault="008C4D25" w:rsidP="00E147D4">
      <w:pPr>
        <w:pStyle w:val="ListParagraph"/>
        <w:numPr>
          <w:ilvl w:val="0"/>
          <w:numId w:val="49"/>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Wallington</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South Norwood</w:t>
      </w:r>
      <w:r w:rsidR="00E147D4" w:rsidRPr="00C7798D">
        <w:rPr>
          <w:rFonts w:ascii="Times New Roman" w:eastAsia="Times New Roman" w:hAnsi="Times New Roman"/>
          <w:color w:val="000000"/>
          <w:sz w:val="24"/>
          <w:szCs w:val="24"/>
          <w:lang w:bidi="en-US"/>
        </w:rPr>
        <w:t xml:space="preserve"> </w:t>
      </w:r>
    </w:p>
    <w:p w14:paraId="0C4CC61D" w14:textId="6D98BC92" w:rsidR="00E147D4" w:rsidRPr="00C7798D" w:rsidRDefault="008C4D25" w:rsidP="00E147D4">
      <w:pPr>
        <w:pStyle w:val="ListParagraph"/>
        <w:numPr>
          <w:ilvl w:val="0"/>
          <w:numId w:val="49"/>
        </w:numPr>
        <w:rPr>
          <w:rFonts w:ascii="Times New Roman" w:eastAsia="Times New Roman" w:hAnsi="Times New Roman"/>
          <w:color w:val="000000"/>
          <w:sz w:val="24"/>
          <w:szCs w:val="24"/>
          <w:lang w:bidi="en-US"/>
        </w:rPr>
      </w:pPr>
      <w:r w:rsidRPr="00C7798D">
        <w:rPr>
          <w:rFonts w:ascii="Times New Roman" w:eastAsia="Times New Roman" w:hAnsi="Times New Roman"/>
          <w:color w:val="000000"/>
          <w:sz w:val="24"/>
          <w:szCs w:val="24"/>
          <w:lang w:bidi="en-US"/>
        </w:rPr>
        <w:t>Chessington</w:t>
      </w:r>
      <w:r w:rsidR="00E147D4" w:rsidRPr="00C7798D">
        <w:rPr>
          <w:rFonts w:ascii="Times New Roman" w:eastAsia="Times New Roman" w:hAnsi="Times New Roman"/>
          <w:color w:val="000000"/>
          <w:sz w:val="24"/>
          <w:szCs w:val="24"/>
          <w:lang w:bidi="en-US"/>
        </w:rPr>
        <w:t xml:space="preserve"> v </w:t>
      </w:r>
      <w:r w:rsidRPr="00C7798D">
        <w:rPr>
          <w:rFonts w:ascii="Times New Roman" w:eastAsia="Times New Roman" w:hAnsi="Times New Roman"/>
          <w:color w:val="000000"/>
          <w:sz w:val="24"/>
          <w:szCs w:val="24"/>
          <w:lang w:bidi="en-US"/>
        </w:rPr>
        <w:t xml:space="preserve">Guildford </w:t>
      </w:r>
    </w:p>
    <w:p w14:paraId="052175EE" w14:textId="77777777" w:rsidR="00E147D4" w:rsidRDefault="00E147D4" w:rsidP="00E147D4">
      <w:pPr>
        <w:rPr>
          <w:color w:val="000000"/>
        </w:rPr>
      </w:pPr>
    </w:p>
    <w:p w14:paraId="6E0019B4" w14:textId="334DF200" w:rsidR="00E147D4" w:rsidRDefault="008C4D25" w:rsidP="00E147D4">
      <w:pPr>
        <w:rPr>
          <w:color w:val="000000"/>
        </w:rPr>
      </w:pPr>
      <w:r>
        <w:rPr>
          <w:color w:val="000000"/>
        </w:rPr>
        <w:t>In each case, the f</w:t>
      </w:r>
      <w:r w:rsidR="00E147D4">
        <w:rPr>
          <w:color w:val="000000"/>
        </w:rPr>
        <w:t xml:space="preserve">irst named team </w:t>
      </w:r>
      <w:r>
        <w:rPr>
          <w:color w:val="000000"/>
        </w:rPr>
        <w:t xml:space="preserve">is </w:t>
      </w:r>
      <w:r w:rsidR="00E147D4">
        <w:rPr>
          <w:color w:val="000000"/>
        </w:rPr>
        <w:t>at home, with semi-final pairings being winner of 1 vs winner of 2 and winner of 3 vs winner of 4</w:t>
      </w:r>
    </w:p>
    <w:p w14:paraId="5436C9E9" w14:textId="54ECD818" w:rsidR="00E147D4" w:rsidRDefault="00E147D4" w:rsidP="00E147D4">
      <w:pPr>
        <w:rPr>
          <w:color w:val="000000"/>
        </w:rPr>
      </w:pPr>
    </w:p>
    <w:p w14:paraId="42270A58" w14:textId="706D5FBF" w:rsidR="00BA1407" w:rsidRDefault="000F0EDE" w:rsidP="00BA1407">
      <w:pPr>
        <w:outlineLvl w:val="0"/>
        <w:rPr>
          <w:b/>
          <w:bCs/>
          <w:color w:val="000000"/>
        </w:rPr>
      </w:pPr>
      <w:r>
        <w:rPr>
          <w:b/>
          <w:bCs/>
          <w:color w:val="000000"/>
        </w:rPr>
        <w:t xml:space="preserve">7. </w:t>
      </w:r>
      <w:r w:rsidR="007262CF">
        <w:rPr>
          <w:b/>
          <w:bCs/>
          <w:color w:val="000000"/>
        </w:rPr>
        <w:t>Trophy Presentations</w:t>
      </w:r>
    </w:p>
    <w:p w14:paraId="1B6D41C3" w14:textId="49808738" w:rsidR="007262CF" w:rsidRDefault="007262CF" w:rsidP="00BA1407">
      <w:pPr>
        <w:outlineLvl w:val="0"/>
        <w:rPr>
          <w:b/>
          <w:bCs/>
          <w:color w:val="000000"/>
        </w:rPr>
      </w:pPr>
    </w:p>
    <w:p w14:paraId="12E8DFF1" w14:textId="670BF462" w:rsidR="005A11EC" w:rsidRDefault="007262CF" w:rsidP="00BA1407">
      <w:pPr>
        <w:outlineLvl w:val="0"/>
        <w:rPr>
          <w:color w:val="000000"/>
        </w:rPr>
      </w:pPr>
      <w:r>
        <w:rPr>
          <w:color w:val="000000"/>
        </w:rPr>
        <w:t xml:space="preserve">Four of the team competitions in the 2019/2020 season had reached a position where one team would finish as winners regardless of the results of </w:t>
      </w:r>
      <w:r w:rsidR="005A11EC">
        <w:rPr>
          <w:color w:val="000000"/>
        </w:rPr>
        <w:t>outstanding matches.   These teams have been declared winners and trophies were presented by Paul Shepherd to clubs as follows:</w:t>
      </w:r>
    </w:p>
    <w:p w14:paraId="600510D4" w14:textId="77777777" w:rsidR="005A11EC" w:rsidRDefault="005A11EC" w:rsidP="00BA1407">
      <w:pPr>
        <w:outlineLvl w:val="0"/>
        <w:rPr>
          <w:color w:val="000000"/>
        </w:rPr>
      </w:pPr>
    </w:p>
    <w:p w14:paraId="15494D12" w14:textId="074DBA2D" w:rsidR="005A11EC" w:rsidRDefault="005A11EC" w:rsidP="00BA1407">
      <w:pPr>
        <w:outlineLvl w:val="0"/>
        <w:rPr>
          <w:color w:val="000000"/>
        </w:rPr>
      </w:pPr>
      <w:proofErr w:type="spellStart"/>
      <w:r>
        <w:rPr>
          <w:color w:val="000000"/>
        </w:rPr>
        <w:t>Ellam</w:t>
      </w:r>
      <w:proofErr w:type="spellEnd"/>
      <w:r>
        <w:rPr>
          <w:color w:val="000000"/>
        </w:rPr>
        <w:t xml:space="preserve"> Trophy, presented to Mike Gunn on behalf of Guildford 3</w:t>
      </w:r>
    </w:p>
    <w:p w14:paraId="184DC6F3" w14:textId="00E3F8E9" w:rsidR="005A11EC" w:rsidRDefault="005A11EC" w:rsidP="00BA1407">
      <w:pPr>
        <w:outlineLvl w:val="0"/>
        <w:rPr>
          <w:color w:val="000000"/>
        </w:rPr>
      </w:pPr>
      <w:r>
        <w:rPr>
          <w:color w:val="000000"/>
        </w:rPr>
        <w:t>Centenary Trophy to Marcus Gosling and Michael Wickham on behalf of Epsom 1</w:t>
      </w:r>
    </w:p>
    <w:p w14:paraId="298B9165" w14:textId="2B4682D4" w:rsidR="005A11EC" w:rsidRDefault="005A11EC" w:rsidP="00BA1407">
      <w:pPr>
        <w:outlineLvl w:val="0"/>
        <w:rPr>
          <w:color w:val="000000"/>
        </w:rPr>
      </w:pPr>
      <w:r>
        <w:rPr>
          <w:color w:val="000000"/>
        </w:rPr>
        <w:t xml:space="preserve">Beaumont </w:t>
      </w:r>
      <w:r w:rsidR="00321A73">
        <w:rPr>
          <w:color w:val="000000"/>
        </w:rPr>
        <w:t>Cup</w:t>
      </w:r>
      <w:r>
        <w:rPr>
          <w:color w:val="000000"/>
        </w:rPr>
        <w:t xml:space="preserve">, presented to Graham </w:t>
      </w:r>
      <w:proofErr w:type="spellStart"/>
      <w:r>
        <w:rPr>
          <w:color w:val="000000"/>
        </w:rPr>
        <w:t>Alcock</w:t>
      </w:r>
      <w:proofErr w:type="spellEnd"/>
      <w:r>
        <w:rPr>
          <w:color w:val="000000"/>
        </w:rPr>
        <w:t xml:space="preserve"> on behalf of Surbiton 2</w:t>
      </w:r>
    </w:p>
    <w:p w14:paraId="62D03DB8" w14:textId="6C841B73" w:rsidR="007262CF" w:rsidRDefault="005A11EC" w:rsidP="00BA1407">
      <w:pPr>
        <w:outlineLvl w:val="0"/>
        <w:rPr>
          <w:color w:val="000000"/>
        </w:rPr>
      </w:pPr>
      <w:r w:rsidRPr="005A11EC">
        <w:rPr>
          <w:color w:val="000000"/>
        </w:rPr>
        <w:t>Minor Trophy</w:t>
      </w:r>
      <w:r>
        <w:rPr>
          <w:color w:val="000000"/>
        </w:rPr>
        <w:t xml:space="preserve">, presented to Graham </w:t>
      </w:r>
      <w:proofErr w:type="spellStart"/>
      <w:r>
        <w:rPr>
          <w:color w:val="000000"/>
        </w:rPr>
        <w:t>Alcock</w:t>
      </w:r>
      <w:proofErr w:type="spellEnd"/>
      <w:r>
        <w:rPr>
          <w:color w:val="000000"/>
        </w:rPr>
        <w:t xml:space="preserve"> on behalf of Surbiton 5</w:t>
      </w:r>
    </w:p>
    <w:p w14:paraId="231E0A02" w14:textId="5272B2B0" w:rsidR="005A11EC" w:rsidRDefault="005A11EC" w:rsidP="00BA1407">
      <w:pPr>
        <w:outlineLvl w:val="0"/>
        <w:rPr>
          <w:color w:val="000000"/>
        </w:rPr>
      </w:pPr>
    </w:p>
    <w:p w14:paraId="153DDA1D" w14:textId="03976924" w:rsidR="005A11EC" w:rsidRDefault="005A11EC" w:rsidP="00BA1407">
      <w:pPr>
        <w:outlineLvl w:val="0"/>
        <w:rPr>
          <w:color w:val="000000"/>
        </w:rPr>
      </w:pPr>
      <w:r>
        <w:rPr>
          <w:color w:val="000000"/>
        </w:rPr>
        <w:t>Recipients were asked to arrange their own engraving and forward a receipt to the Treasurer for repayment</w:t>
      </w:r>
    </w:p>
    <w:p w14:paraId="62A948A4" w14:textId="77777777" w:rsidR="009D1DAD" w:rsidRDefault="009D1DAD" w:rsidP="00BA1407">
      <w:pPr>
        <w:outlineLvl w:val="0"/>
        <w:rPr>
          <w:color w:val="000000"/>
        </w:rPr>
      </w:pPr>
    </w:p>
    <w:p w14:paraId="78AD1568" w14:textId="4D02DE74" w:rsidR="005A11EC" w:rsidRPr="005A11EC" w:rsidRDefault="00037266" w:rsidP="00BA1407">
      <w:pPr>
        <w:outlineLvl w:val="0"/>
        <w:rPr>
          <w:b/>
          <w:bCs/>
          <w:color w:val="000000"/>
        </w:rPr>
      </w:pPr>
      <w:r>
        <w:rPr>
          <w:b/>
          <w:bCs/>
          <w:color w:val="000000"/>
        </w:rPr>
        <w:t xml:space="preserve">8. </w:t>
      </w:r>
      <w:r w:rsidR="005A11EC" w:rsidRPr="005A11EC">
        <w:rPr>
          <w:b/>
          <w:bCs/>
          <w:color w:val="000000"/>
        </w:rPr>
        <w:t>AOB</w:t>
      </w:r>
    </w:p>
    <w:p w14:paraId="74A0DDD1" w14:textId="5A6A86E5" w:rsidR="005A11EC" w:rsidRDefault="005A11EC" w:rsidP="00BA1407">
      <w:pPr>
        <w:outlineLvl w:val="0"/>
        <w:rPr>
          <w:color w:val="000000"/>
        </w:rPr>
      </w:pPr>
    </w:p>
    <w:p w14:paraId="17D8092A" w14:textId="0FAE02AF" w:rsidR="00AC333D" w:rsidRDefault="00AC333D" w:rsidP="00BA1407">
      <w:pPr>
        <w:outlineLvl w:val="0"/>
        <w:rPr>
          <w:color w:val="000000"/>
        </w:rPr>
      </w:pPr>
      <w:r>
        <w:rPr>
          <w:color w:val="000000"/>
        </w:rPr>
        <w:t xml:space="preserve">8.1 David Sedgwick </w:t>
      </w:r>
      <w:r w:rsidR="00657793">
        <w:rPr>
          <w:color w:val="000000"/>
        </w:rPr>
        <w:t xml:space="preserve">congratulated the team responsible for the SCCA Online chess and noted that his own fears of </w:t>
      </w:r>
      <w:r w:rsidR="00321A73">
        <w:rPr>
          <w:color w:val="000000"/>
        </w:rPr>
        <w:t xml:space="preserve">disputes related to </w:t>
      </w:r>
      <w:r w:rsidR="00657793">
        <w:rPr>
          <w:color w:val="000000"/>
        </w:rPr>
        <w:t xml:space="preserve">cheating </w:t>
      </w:r>
      <w:r w:rsidR="00321A73">
        <w:rPr>
          <w:color w:val="000000"/>
        </w:rPr>
        <w:t xml:space="preserve">claims </w:t>
      </w:r>
      <w:r w:rsidR="00657793">
        <w:rPr>
          <w:color w:val="000000"/>
        </w:rPr>
        <w:t xml:space="preserve">had proven unfounded.   Huw Williams said that thanks for that were due to all the participants who had played in the required spirit   </w:t>
      </w:r>
      <w:r>
        <w:rPr>
          <w:color w:val="000000"/>
        </w:rPr>
        <w:t xml:space="preserve"> </w:t>
      </w:r>
    </w:p>
    <w:p w14:paraId="37F8010A" w14:textId="404CBDE4" w:rsidR="00657793" w:rsidRDefault="00657793" w:rsidP="00BA1407">
      <w:pPr>
        <w:outlineLvl w:val="0"/>
        <w:rPr>
          <w:color w:val="000000"/>
        </w:rPr>
      </w:pPr>
    </w:p>
    <w:p w14:paraId="6921FE10" w14:textId="05AAE9BE" w:rsidR="00321A73" w:rsidRDefault="00657793" w:rsidP="00BA1407">
      <w:pPr>
        <w:outlineLvl w:val="0"/>
        <w:rPr>
          <w:color w:val="000000"/>
        </w:rPr>
      </w:pPr>
      <w:r>
        <w:rPr>
          <w:color w:val="000000"/>
        </w:rPr>
        <w:t xml:space="preserve">8.2 </w:t>
      </w:r>
      <w:r w:rsidR="00F16B2F">
        <w:rPr>
          <w:color w:val="000000"/>
        </w:rPr>
        <w:t xml:space="preserve">Huw Williams recapped the SCCA position on restarting OTB play.  There will be no additional SCCA rules over and above legal requirements in place at the time of playing, although we recommend that government guidelines are considered.   Clubs are asked to check with their venues asap for their conditions and to share with the SCCA so that these can be publicised on the website.  Club organisers will need flexibility and a spirit of cooperation to support this return to OTB particularly regarding players’ concerns and preferences </w:t>
      </w:r>
      <w:r w:rsidR="00DE15BC">
        <w:rPr>
          <w:color w:val="000000"/>
        </w:rPr>
        <w:t>in regard to</w:t>
      </w:r>
      <w:r w:rsidR="00F16B2F">
        <w:rPr>
          <w:color w:val="000000"/>
        </w:rPr>
        <w:t xml:space="preserve"> mask-wearing</w:t>
      </w:r>
      <w:r w:rsidR="00321A73">
        <w:rPr>
          <w:color w:val="000000"/>
        </w:rPr>
        <w:t>.</w:t>
      </w:r>
    </w:p>
    <w:p w14:paraId="5B1DA4D3" w14:textId="54114DE8" w:rsidR="00657793" w:rsidRDefault="00321A73" w:rsidP="00BA1407">
      <w:pPr>
        <w:outlineLvl w:val="0"/>
        <w:rPr>
          <w:color w:val="000000"/>
        </w:rPr>
      </w:pPr>
      <w:r>
        <w:rPr>
          <w:color w:val="000000"/>
        </w:rPr>
        <w:t>Clubs were also reminded of the current planned timetable for starting play</w:t>
      </w:r>
      <w:r w:rsidR="00F56B99">
        <w:rPr>
          <w:color w:val="000000"/>
        </w:rPr>
        <w:t>, previously issued by SCCA</w:t>
      </w:r>
      <w:r>
        <w:rPr>
          <w:color w:val="000000"/>
        </w:rPr>
        <w:t xml:space="preserve">.   Remaining fixtures required to decide the winners of </w:t>
      </w:r>
      <w:r w:rsidR="00F56B99">
        <w:rPr>
          <w:color w:val="000000"/>
        </w:rPr>
        <w:t xml:space="preserve">remaining </w:t>
      </w:r>
      <w:r>
        <w:rPr>
          <w:color w:val="000000"/>
        </w:rPr>
        <w:t xml:space="preserve">competitions in the 2019/20 season will be completed in October.   Rules in place for the 2019/20 </w:t>
      </w:r>
      <w:r w:rsidR="00F56B99">
        <w:rPr>
          <w:color w:val="000000"/>
        </w:rPr>
        <w:t xml:space="preserve">season will apply, </w:t>
      </w:r>
      <w:r>
        <w:rPr>
          <w:color w:val="000000"/>
        </w:rPr>
        <w:t xml:space="preserve">including </w:t>
      </w:r>
      <w:r w:rsidR="00F56B99">
        <w:rPr>
          <w:color w:val="000000"/>
        </w:rPr>
        <w:t xml:space="preserve">the use of </w:t>
      </w:r>
      <w:r w:rsidR="000B2E41">
        <w:rPr>
          <w:color w:val="000000"/>
        </w:rPr>
        <w:t>the</w:t>
      </w:r>
      <w:r w:rsidR="00F56B99">
        <w:rPr>
          <w:color w:val="000000"/>
        </w:rPr>
        <w:t xml:space="preserve"> grades current at the time</w:t>
      </w:r>
      <w:r w:rsidR="000B2E41">
        <w:rPr>
          <w:color w:val="000000"/>
        </w:rPr>
        <w:t xml:space="preserve"> [post meeting note: these grades have since been converted to </w:t>
      </w:r>
      <w:proofErr w:type="gramStart"/>
      <w:r w:rsidR="000B2E41">
        <w:rPr>
          <w:color w:val="000000"/>
        </w:rPr>
        <w:t>4 digit</w:t>
      </w:r>
      <w:proofErr w:type="gramEnd"/>
      <w:r w:rsidR="000B2E41">
        <w:rPr>
          <w:color w:val="000000"/>
        </w:rPr>
        <w:t xml:space="preserve"> rating format on the SCCA website and so the rules in the latest Bye-Laws in respect of ratings will apply for the completion of 2019/2020 – they are exactly equivalent to the previous grading rules.]</w:t>
      </w:r>
      <w:r w:rsidR="00F56B99">
        <w:rPr>
          <w:color w:val="000000"/>
        </w:rPr>
        <w:t xml:space="preserve">.  The 2021/22 season will start in November.  It is </w:t>
      </w:r>
      <w:r w:rsidR="00D64239">
        <w:rPr>
          <w:color w:val="000000"/>
        </w:rPr>
        <w:t xml:space="preserve">understood </w:t>
      </w:r>
      <w:r w:rsidR="00F56B99">
        <w:rPr>
          <w:color w:val="000000"/>
        </w:rPr>
        <w:t xml:space="preserve">that SCCA </w:t>
      </w:r>
      <w:r w:rsidR="00D64239">
        <w:rPr>
          <w:color w:val="000000"/>
        </w:rPr>
        <w:t>may</w:t>
      </w:r>
      <w:r w:rsidR="00F56B99">
        <w:rPr>
          <w:color w:val="000000"/>
        </w:rPr>
        <w:t xml:space="preserve"> issue fixtures ahead of the London League and the Surrey Border League,</w:t>
      </w:r>
      <w:r w:rsidR="00D64239">
        <w:rPr>
          <w:color w:val="000000"/>
        </w:rPr>
        <w:t xml:space="preserve"> although we will give those leagues time to produce fixtures </w:t>
      </w:r>
      <w:r w:rsidR="00DE15BC">
        <w:rPr>
          <w:color w:val="000000"/>
        </w:rPr>
        <w:t>on the normal timetable before publishing ours.  Consequently</w:t>
      </w:r>
      <w:r w:rsidR="000B2E41">
        <w:rPr>
          <w:color w:val="000000"/>
        </w:rPr>
        <w:t>,</w:t>
      </w:r>
      <w:r w:rsidR="00DE15BC">
        <w:rPr>
          <w:color w:val="000000"/>
        </w:rPr>
        <w:t xml:space="preserve"> </w:t>
      </w:r>
      <w:r w:rsidR="00F56B99">
        <w:rPr>
          <w:color w:val="000000"/>
        </w:rPr>
        <w:t xml:space="preserve">clubs may need to rearrange some fixtures in </w:t>
      </w:r>
      <w:r w:rsidR="00D64239">
        <w:rPr>
          <w:color w:val="000000"/>
        </w:rPr>
        <w:t xml:space="preserve">the </w:t>
      </w:r>
      <w:r w:rsidR="00F56B99">
        <w:rPr>
          <w:color w:val="000000"/>
        </w:rPr>
        <w:t>period leading up to 1</w:t>
      </w:r>
      <w:r w:rsidR="00F56B99" w:rsidRPr="00F56B99">
        <w:rPr>
          <w:color w:val="000000"/>
          <w:vertAlign w:val="superscript"/>
        </w:rPr>
        <w:t>st</w:t>
      </w:r>
      <w:r w:rsidR="00F56B99">
        <w:rPr>
          <w:color w:val="000000"/>
        </w:rPr>
        <w:t xml:space="preserve"> November</w:t>
      </w:r>
      <w:r w:rsidR="00F16B2F">
        <w:rPr>
          <w:color w:val="000000"/>
        </w:rPr>
        <w:t xml:space="preserve">     </w:t>
      </w:r>
    </w:p>
    <w:p w14:paraId="4721627B" w14:textId="77777777" w:rsidR="00AC333D" w:rsidRDefault="00AC333D" w:rsidP="00BA1407">
      <w:pPr>
        <w:outlineLvl w:val="0"/>
        <w:rPr>
          <w:color w:val="000000"/>
        </w:rPr>
      </w:pPr>
    </w:p>
    <w:p w14:paraId="43C5F5A7" w14:textId="604184A9" w:rsidR="005A11EC" w:rsidRDefault="00C7798D" w:rsidP="00BA1407">
      <w:pPr>
        <w:outlineLvl w:val="0"/>
        <w:rPr>
          <w:color w:val="000000"/>
        </w:rPr>
      </w:pPr>
      <w:r>
        <w:rPr>
          <w:color w:val="000000"/>
        </w:rPr>
        <w:t xml:space="preserve">8.3 </w:t>
      </w:r>
      <w:r w:rsidR="00AF50D4">
        <w:rPr>
          <w:color w:val="000000"/>
        </w:rPr>
        <w:t>Mike Gunn reminded the meeting of Guildford’s 125</w:t>
      </w:r>
      <w:r w:rsidR="00AF50D4" w:rsidRPr="00AF50D4">
        <w:rPr>
          <w:color w:val="000000"/>
          <w:vertAlign w:val="superscript"/>
        </w:rPr>
        <w:t>th</w:t>
      </w:r>
      <w:r w:rsidR="00AF50D4">
        <w:rPr>
          <w:color w:val="000000"/>
        </w:rPr>
        <w:t xml:space="preserve"> Anniversary celebrations which include three 125 board simuls on the 12</w:t>
      </w:r>
      <w:r w:rsidR="00AF50D4" w:rsidRPr="00AF50D4">
        <w:rPr>
          <w:color w:val="000000"/>
          <w:vertAlign w:val="superscript"/>
        </w:rPr>
        <w:t>th</w:t>
      </w:r>
      <w:r w:rsidR="00AF50D4">
        <w:rPr>
          <w:color w:val="000000"/>
        </w:rPr>
        <w:t xml:space="preserve"> September in Guildford High St.  It is a chance to play against Gawain Jones, Nick Pert and other</w:t>
      </w:r>
      <w:r w:rsidR="00321A73">
        <w:rPr>
          <w:color w:val="000000"/>
        </w:rPr>
        <w:t xml:space="preserve"> masters/</w:t>
      </w:r>
      <w:r w:rsidR="00AF50D4">
        <w:rPr>
          <w:color w:val="000000"/>
        </w:rPr>
        <w:t>s</w:t>
      </w:r>
      <w:r w:rsidR="00321A73">
        <w:rPr>
          <w:color w:val="000000"/>
        </w:rPr>
        <w:t>trong local</w:t>
      </w:r>
      <w:r w:rsidR="00AF50D4">
        <w:rPr>
          <w:color w:val="000000"/>
        </w:rPr>
        <w:t xml:space="preserve"> </w:t>
      </w:r>
      <w:r w:rsidR="00321A73">
        <w:rPr>
          <w:color w:val="000000"/>
        </w:rPr>
        <w:t xml:space="preserve">players </w:t>
      </w:r>
      <w:r w:rsidR="00AF50D4">
        <w:rPr>
          <w:color w:val="000000"/>
        </w:rPr>
        <w:t xml:space="preserve">and </w:t>
      </w:r>
      <w:r w:rsidR="00321A73">
        <w:rPr>
          <w:color w:val="000000"/>
        </w:rPr>
        <w:t xml:space="preserve">is </w:t>
      </w:r>
      <w:r w:rsidR="00AF50D4">
        <w:rPr>
          <w:color w:val="000000"/>
        </w:rPr>
        <w:t>free to enter.  Currently about half the places are booked and the masters would welcome more opponents from Surrey clubs</w:t>
      </w:r>
      <w:r w:rsidR="00321A73">
        <w:rPr>
          <w:color w:val="000000"/>
        </w:rPr>
        <w:t>.</w:t>
      </w:r>
      <w:r w:rsidR="00AF50D4">
        <w:rPr>
          <w:color w:val="000000"/>
        </w:rPr>
        <w:t xml:space="preserve">   Paul Shepherd asked those present to forward the invitation to members of their clubs    </w:t>
      </w:r>
    </w:p>
    <w:p w14:paraId="4B0CCE45" w14:textId="1D74A09D" w:rsidR="005A11EC" w:rsidRDefault="005A11EC" w:rsidP="00BA1407">
      <w:pPr>
        <w:outlineLvl w:val="0"/>
        <w:rPr>
          <w:color w:val="000000"/>
        </w:rPr>
      </w:pPr>
    </w:p>
    <w:p w14:paraId="1EDCD948" w14:textId="49B22F1A" w:rsidR="000F0EDE" w:rsidRPr="004B3CB7" w:rsidRDefault="000F0EDE" w:rsidP="000F0EDE">
      <w:pPr>
        <w:widowControl/>
        <w:suppressAutoHyphens w:val="0"/>
        <w:autoSpaceDE/>
        <w:rPr>
          <w:color w:val="000000"/>
        </w:rPr>
      </w:pPr>
      <w:r>
        <w:rPr>
          <w:color w:val="000000"/>
        </w:rPr>
        <w:t xml:space="preserve">The meeting closed at </w:t>
      </w:r>
      <w:r w:rsidR="00321A73">
        <w:rPr>
          <w:color w:val="000000"/>
        </w:rPr>
        <w:t>8</w:t>
      </w:r>
      <w:r>
        <w:rPr>
          <w:color w:val="000000"/>
        </w:rPr>
        <w:t>:</w:t>
      </w:r>
      <w:r w:rsidR="00321A73">
        <w:rPr>
          <w:color w:val="000000"/>
        </w:rPr>
        <w:t>55</w:t>
      </w:r>
      <w:r>
        <w:rPr>
          <w:color w:val="000000"/>
        </w:rPr>
        <w:t xml:space="preserve"> PM.</w:t>
      </w:r>
    </w:p>
    <w:p w14:paraId="1E427B08" w14:textId="7EB9221B" w:rsidR="000F0EDE" w:rsidRDefault="000F0EDE" w:rsidP="00BA1407">
      <w:pPr>
        <w:outlineLvl w:val="0"/>
        <w:rPr>
          <w:color w:val="000000"/>
        </w:rPr>
      </w:pPr>
    </w:p>
    <w:p w14:paraId="1F5E6FC1" w14:textId="04F20207" w:rsidR="003D5610" w:rsidRDefault="003D5610" w:rsidP="00BA1407">
      <w:pPr>
        <w:outlineLvl w:val="0"/>
        <w:rPr>
          <w:color w:val="000000"/>
        </w:rPr>
      </w:pPr>
    </w:p>
    <w:p w14:paraId="534481E3" w14:textId="23D9744D" w:rsidR="003D5610" w:rsidRPr="003D5610" w:rsidRDefault="003D5610" w:rsidP="00BA1407">
      <w:pPr>
        <w:outlineLvl w:val="0"/>
        <w:rPr>
          <w:b/>
          <w:bCs/>
          <w:color w:val="000000"/>
        </w:rPr>
      </w:pPr>
      <w:r w:rsidRPr="003D5610">
        <w:rPr>
          <w:b/>
          <w:bCs/>
          <w:color w:val="000000"/>
        </w:rPr>
        <w:t>APPENDICES</w:t>
      </w:r>
    </w:p>
    <w:p w14:paraId="684F73A7" w14:textId="77777777" w:rsidR="003D5610" w:rsidRDefault="003D5610" w:rsidP="00BA1407">
      <w:pPr>
        <w:outlineLvl w:val="0"/>
        <w:rPr>
          <w:color w:val="000000"/>
        </w:rPr>
      </w:pPr>
    </w:p>
    <w:p w14:paraId="5F2D29CD" w14:textId="4F6160BA" w:rsidR="00BF21DC" w:rsidRPr="00D6700B" w:rsidRDefault="00BF21DC" w:rsidP="00CC5FE5">
      <w:pPr>
        <w:spacing w:before="240"/>
        <w:jc w:val="both"/>
        <w:rPr>
          <w:b/>
          <w:bCs/>
          <w:szCs w:val="22"/>
        </w:rPr>
      </w:pPr>
      <w:r w:rsidRPr="0084352D">
        <w:rPr>
          <w:b/>
          <w:color w:val="000000"/>
        </w:rPr>
        <w:t>Appendix</w:t>
      </w:r>
      <w:r w:rsidR="00554323">
        <w:rPr>
          <w:b/>
          <w:color w:val="000000"/>
        </w:rPr>
        <w:t xml:space="preserve"> A</w:t>
      </w:r>
      <w:r w:rsidR="00CC5FE5">
        <w:rPr>
          <w:b/>
          <w:color w:val="000000"/>
        </w:rPr>
        <w:t xml:space="preserve">:  </w:t>
      </w:r>
      <w:r w:rsidRPr="00D6700B">
        <w:rPr>
          <w:b/>
          <w:bCs/>
          <w:szCs w:val="22"/>
        </w:rPr>
        <w:t>Amendments to deadlines in respect of Covid-19:</w:t>
      </w:r>
    </w:p>
    <w:p w14:paraId="62A9761C" w14:textId="41C11732" w:rsidR="00BF21DC" w:rsidRPr="001E3114" w:rsidRDefault="00365387" w:rsidP="00BF21DC">
      <w:pPr>
        <w:tabs>
          <w:tab w:val="left" w:pos="567"/>
        </w:tabs>
        <w:spacing w:before="120" w:after="120"/>
        <w:jc w:val="both"/>
        <w:rPr>
          <w:i/>
          <w:iCs/>
        </w:rPr>
      </w:pPr>
      <w:r>
        <w:rPr>
          <w:i/>
          <w:iCs/>
        </w:rPr>
        <w:t xml:space="preserve">Background:  </w:t>
      </w:r>
      <w:r w:rsidR="00BF21DC" w:rsidRPr="001E3114">
        <w:rPr>
          <w:i/>
          <w:iCs/>
        </w:rPr>
        <w:t>At the EGM on 27 August 2020, various deadlines were amended with effect for the 2020/21 season.  This proposal extends the effect of these amendments to the 2021/22 season.  If the 2021/22 season runs on the same timings as in previous years, then the amendment will not change the deadlines that would have applied to a normal year; however, in the light of continuing uncertainty vis-à-vis Covid-19,</w:t>
      </w:r>
      <w:r w:rsidR="00BF21DC" w:rsidRPr="00CE5AAF">
        <w:rPr>
          <w:i/>
          <w:iCs/>
        </w:rPr>
        <w:t xml:space="preserve"> it seems prudent to accommodate any possible delay</w:t>
      </w:r>
      <w:r w:rsidR="00BF21DC" w:rsidRPr="001E3114">
        <w:rPr>
          <w:i/>
          <w:iCs/>
        </w:rPr>
        <w:t>.</w:t>
      </w:r>
    </w:p>
    <w:p w14:paraId="1A250BCE" w14:textId="77777777" w:rsidR="00BF21DC" w:rsidRPr="00CE5AAF" w:rsidRDefault="00BF21DC" w:rsidP="00BF21DC">
      <w:pPr>
        <w:tabs>
          <w:tab w:val="left" w:pos="567"/>
        </w:tabs>
        <w:spacing w:before="120" w:after="120"/>
        <w:jc w:val="both"/>
      </w:pPr>
      <w:r w:rsidRPr="00CE5AAF">
        <w:t>For reference, the changes passed at the abovementioned EGM were as follows:</w:t>
      </w:r>
    </w:p>
    <w:p w14:paraId="1A42AC70" w14:textId="77777777" w:rsidR="00BF21DC" w:rsidRPr="00CE5AAF" w:rsidRDefault="00BF21DC" w:rsidP="00BF21DC">
      <w:pPr>
        <w:spacing w:after="120"/>
        <w:jc w:val="both"/>
      </w:pPr>
      <w:r w:rsidRPr="00CE5AAF">
        <w:t>For the 2020/21 season, the Bye Laws shall have effect as if:</w:t>
      </w:r>
    </w:p>
    <w:p w14:paraId="0ADE0CEC" w14:textId="77777777" w:rsidR="00BF21DC" w:rsidRPr="00CE5AAF" w:rsidRDefault="00BF21DC" w:rsidP="00BF21DC">
      <w:pPr>
        <w:jc w:val="both"/>
      </w:pPr>
      <w:r w:rsidRPr="00CE5AAF">
        <w:t>In Bye Law 1.1,</w:t>
      </w:r>
    </w:p>
    <w:p w14:paraId="03A2711C" w14:textId="77777777" w:rsidR="00BF21DC" w:rsidRPr="00CE5AAF" w:rsidRDefault="00BF21DC" w:rsidP="00BF21DC">
      <w:pPr>
        <w:pStyle w:val="ListParagraph"/>
        <w:numPr>
          <w:ilvl w:val="0"/>
          <w:numId w:val="45"/>
        </w:numPr>
        <w:spacing w:after="120" w:line="240" w:lineRule="auto"/>
        <w:jc w:val="both"/>
        <w:rPr>
          <w:rFonts w:ascii="Times New Roman" w:hAnsi="Times New Roman"/>
          <w:sz w:val="24"/>
          <w:szCs w:val="24"/>
        </w:rPr>
      </w:pPr>
      <w:r w:rsidRPr="00CE5AAF">
        <w:rPr>
          <w:rFonts w:ascii="Times New Roman" w:hAnsi="Times New Roman"/>
          <w:sz w:val="24"/>
          <w:szCs w:val="24"/>
        </w:rPr>
        <w:t>the reference to 31 October were to the end of the calendar month following the conclusion of the Annual Finance Meeting;</w:t>
      </w:r>
    </w:p>
    <w:p w14:paraId="09D9FB91" w14:textId="77777777" w:rsidR="00BF21DC" w:rsidRPr="00CE5AAF" w:rsidRDefault="00BF21DC" w:rsidP="00BF21DC">
      <w:pPr>
        <w:pStyle w:val="ListParagraph"/>
        <w:numPr>
          <w:ilvl w:val="0"/>
          <w:numId w:val="45"/>
        </w:numPr>
        <w:spacing w:after="120" w:line="240" w:lineRule="auto"/>
        <w:jc w:val="both"/>
        <w:rPr>
          <w:rFonts w:ascii="Times New Roman" w:hAnsi="Times New Roman"/>
          <w:sz w:val="24"/>
          <w:szCs w:val="24"/>
        </w:rPr>
      </w:pPr>
      <w:r w:rsidRPr="00CE5AAF">
        <w:rPr>
          <w:rFonts w:ascii="Times New Roman" w:hAnsi="Times New Roman"/>
          <w:sz w:val="24"/>
          <w:szCs w:val="24"/>
        </w:rPr>
        <w:t>the reference to 30 November were to the end of the second calendar month following the conclusion of the Annual Finance Meeting; and</w:t>
      </w:r>
    </w:p>
    <w:p w14:paraId="0A94AC97" w14:textId="77777777" w:rsidR="00BF21DC" w:rsidRPr="00CE5AAF" w:rsidRDefault="00BF21DC" w:rsidP="00BF21DC">
      <w:pPr>
        <w:pStyle w:val="ListParagraph"/>
        <w:numPr>
          <w:ilvl w:val="0"/>
          <w:numId w:val="45"/>
        </w:numPr>
        <w:spacing w:after="120" w:line="240" w:lineRule="auto"/>
        <w:jc w:val="both"/>
        <w:rPr>
          <w:rFonts w:ascii="Times New Roman" w:hAnsi="Times New Roman"/>
          <w:sz w:val="24"/>
          <w:szCs w:val="24"/>
        </w:rPr>
      </w:pPr>
      <w:r w:rsidRPr="00CE5AAF">
        <w:rPr>
          <w:rFonts w:ascii="Times New Roman" w:hAnsi="Times New Roman"/>
          <w:sz w:val="24"/>
          <w:szCs w:val="24"/>
        </w:rPr>
        <w:t>the reference to 31 January were to the end of the fourth calendar month following the conclusion of the Annual Finance Meeting.</w:t>
      </w:r>
    </w:p>
    <w:p w14:paraId="04ADD834" w14:textId="77777777" w:rsidR="00BF21DC" w:rsidRPr="00CE5AAF" w:rsidRDefault="00BF21DC" w:rsidP="00BF21DC">
      <w:pPr>
        <w:spacing w:after="120"/>
        <w:jc w:val="both"/>
      </w:pPr>
      <w:r w:rsidRPr="00CE5AAF">
        <w:t>In Bye Law 3.1.2, the reference to the Annual League Composition Meeting were to the resumption thereof.</w:t>
      </w:r>
    </w:p>
    <w:p w14:paraId="1C4BF0F9" w14:textId="77777777" w:rsidR="00BF21DC" w:rsidRPr="00CE5AAF" w:rsidRDefault="00BF21DC" w:rsidP="00BF21DC">
      <w:pPr>
        <w:spacing w:after="120"/>
        <w:jc w:val="both"/>
      </w:pPr>
      <w:r w:rsidRPr="00CE5AAF">
        <w:t>In Bye Law 3.2.2, the requirement for re-nominations at 31 January were omitted.</w:t>
      </w:r>
    </w:p>
    <w:p w14:paraId="28684F22" w14:textId="77777777" w:rsidR="00BF21DC" w:rsidRPr="00CE5AAF" w:rsidRDefault="00BF21DC" w:rsidP="00BF21DC">
      <w:pPr>
        <w:jc w:val="both"/>
      </w:pPr>
      <w:r w:rsidRPr="00CE5AAF">
        <w:t>In Bye Law 3.4,</w:t>
      </w:r>
    </w:p>
    <w:p w14:paraId="44B09A8D" w14:textId="77777777" w:rsidR="00BF21DC" w:rsidRPr="00CE5AAF" w:rsidRDefault="00BF21DC" w:rsidP="00BF21DC">
      <w:pPr>
        <w:pStyle w:val="ListParagraph"/>
        <w:numPr>
          <w:ilvl w:val="0"/>
          <w:numId w:val="45"/>
        </w:numPr>
        <w:spacing w:after="120" w:line="240" w:lineRule="auto"/>
        <w:jc w:val="both"/>
        <w:rPr>
          <w:rFonts w:ascii="Times New Roman" w:hAnsi="Times New Roman"/>
          <w:sz w:val="24"/>
          <w:szCs w:val="24"/>
        </w:rPr>
      </w:pPr>
      <w:r w:rsidRPr="00CE5AAF">
        <w:rPr>
          <w:rFonts w:ascii="Times New Roman" w:hAnsi="Times New Roman"/>
          <w:sz w:val="24"/>
          <w:szCs w:val="24"/>
        </w:rPr>
        <w:t>the reference to 1 October were to 3 weeks after the conclusion of the Annual League Composition Meeting;</w:t>
      </w:r>
    </w:p>
    <w:p w14:paraId="4625ECD6" w14:textId="77777777" w:rsidR="00BF21DC" w:rsidRPr="00CE5AAF" w:rsidRDefault="00BF21DC" w:rsidP="00BF21DC">
      <w:pPr>
        <w:pStyle w:val="ListParagraph"/>
        <w:numPr>
          <w:ilvl w:val="0"/>
          <w:numId w:val="45"/>
        </w:numPr>
        <w:spacing w:after="120" w:line="240" w:lineRule="auto"/>
        <w:jc w:val="both"/>
        <w:rPr>
          <w:rFonts w:ascii="Times New Roman" w:hAnsi="Times New Roman"/>
          <w:sz w:val="24"/>
          <w:szCs w:val="24"/>
        </w:rPr>
      </w:pPr>
      <w:r w:rsidRPr="00CE5AAF">
        <w:rPr>
          <w:rFonts w:ascii="Times New Roman" w:hAnsi="Times New Roman"/>
          <w:sz w:val="24"/>
          <w:szCs w:val="24"/>
        </w:rPr>
        <w:lastRenderedPageBreak/>
        <w:t>the reference to 30 April were to 30 June; and</w:t>
      </w:r>
    </w:p>
    <w:p w14:paraId="37FBB0E0" w14:textId="77777777" w:rsidR="00BF21DC" w:rsidRPr="00CE5AAF" w:rsidRDefault="00BF21DC" w:rsidP="00BF21DC">
      <w:pPr>
        <w:pStyle w:val="ListParagraph"/>
        <w:numPr>
          <w:ilvl w:val="0"/>
          <w:numId w:val="45"/>
        </w:numPr>
        <w:spacing w:after="120" w:line="240" w:lineRule="auto"/>
        <w:jc w:val="both"/>
        <w:rPr>
          <w:rFonts w:ascii="Times New Roman" w:hAnsi="Times New Roman"/>
          <w:sz w:val="24"/>
          <w:szCs w:val="24"/>
        </w:rPr>
      </w:pPr>
      <w:r w:rsidRPr="00CE5AAF">
        <w:rPr>
          <w:rFonts w:ascii="Times New Roman" w:hAnsi="Times New Roman"/>
          <w:sz w:val="24"/>
          <w:szCs w:val="24"/>
        </w:rPr>
        <w:t>the reference to 7 September were to 3 weeks after the conclusion of the Annual League Composition Meeting.</w:t>
      </w:r>
    </w:p>
    <w:p w14:paraId="4DBD40C4" w14:textId="77777777" w:rsidR="00BF21DC" w:rsidRPr="00CE5AAF" w:rsidRDefault="00BF21DC" w:rsidP="00BF21DC">
      <w:pPr>
        <w:jc w:val="both"/>
      </w:pPr>
      <w:r w:rsidRPr="00CE5AAF">
        <w:t>In Bye Law 3.6,</w:t>
      </w:r>
    </w:p>
    <w:p w14:paraId="706A6C4D" w14:textId="77777777" w:rsidR="00BF21DC" w:rsidRPr="00CE5AAF" w:rsidRDefault="00BF21DC" w:rsidP="00BF21DC">
      <w:pPr>
        <w:pStyle w:val="ListParagraph"/>
        <w:numPr>
          <w:ilvl w:val="0"/>
          <w:numId w:val="46"/>
        </w:numPr>
        <w:spacing w:after="120" w:line="240" w:lineRule="auto"/>
        <w:jc w:val="both"/>
        <w:rPr>
          <w:rFonts w:ascii="Times New Roman" w:hAnsi="Times New Roman"/>
          <w:sz w:val="24"/>
          <w:szCs w:val="24"/>
        </w:rPr>
      </w:pPr>
      <w:r w:rsidRPr="00CE5AAF">
        <w:rPr>
          <w:rFonts w:ascii="Times New Roman" w:hAnsi="Times New Roman"/>
          <w:sz w:val="24"/>
          <w:szCs w:val="24"/>
        </w:rPr>
        <w:t>the reference to 1 May were to 1 June; and</w:t>
      </w:r>
    </w:p>
    <w:p w14:paraId="3DC9C2A7" w14:textId="77777777" w:rsidR="00BF21DC" w:rsidRPr="00CE5AAF" w:rsidRDefault="00BF21DC" w:rsidP="00BF21DC">
      <w:pPr>
        <w:pStyle w:val="ListParagraph"/>
        <w:numPr>
          <w:ilvl w:val="0"/>
          <w:numId w:val="46"/>
        </w:numPr>
        <w:spacing w:after="120" w:line="240" w:lineRule="auto"/>
        <w:jc w:val="both"/>
        <w:rPr>
          <w:rFonts w:ascii="Times New Roman" w:hAnsi="Times New Roman"/>
          <w:sz w:val="24"/>
          <w:szCs w:val="24"/>
        </w:rPr>
      </w:pPr>
      <w:r w:rsidRPr="00CE5AAF">
        <w:rPr>
          <w:rFonts w:ascii="Times New Roman" w:hAnsi="Times New Roman"/>
          <w:sz w:val="24"/>
          <w:szCs w:val="24"/>
        </w:rPr>
        <w:t>the references to 28 days were to 21 days.</w:t>
      </w:r>
    </w:p>
    <w:p w14:paraId="0E93D669" w14:textId="77777777" w:rsidR="00BF21DC" w:rsidRPr="002D7301" w:rsidRDefault="00BF21DC" w:rsidP="00F83CD1">
      <w:pPr>
        <w:pStyle w:val="NormalWeb"/>
        <w:spacing w:before="0" w:beforeAutospacing="0" w:after="0" w:afterAutospacing="0"/>
        <w:ind w:left="284"/>
        <w:rPr>
          <w:color w:val="000000"/>
          <w:lang w:val="en-US"/>
        </w:rPr>
      </w:pPr>
    </w:p>
    <w:p w14:paraId="31E7598D" w14:textId="5FDB6A8C" w:rsidR="00CC5FE5" w:rsidRPr="00A6052D" w:rsidRDefault="00CC5FE5" w:rsidP="00CC5FE5">
      <w:pPr>
        <w:tabs>
          <w:tab w:val="left" w:pos="567"/>
        </w:tabs>
        <w:overflowPunct w:val="0"/>
        <w:autoSpaceDN w:val="0"/>
        <w:adjustRightInd w:val="0"/>
        <w:spacing w:after="120"/>
        <w:ind w:left="567" w:right="17" w:hanging="567"/>
        <w:textAlignment w:val="baseline"/>
        <w:rPr>
          <w:b/>
          <w:bCs/>
          <w:szCs w:val="22"/>
        </w:rPr>
      </w:pPr>
      <w:r>
        <w:rPr>
          <w:b/>
        </w:rPr>
        <w:t xml:space="preserve">Appendix B: </w:t>
      </w:r>
      <w:r>
        <w:rPr>
          <w:b/>
          <w:bCs/>
          <w:szCs w:val="22"/>
        </w:rPr>
        <w:t>Change in terminology from</w:t>
      </w:r>
      <w:r w:rsidRPr="00A6052D">
        <w:rPr>
          <w:b/>
          <w:bCs/>
          <w:szCs w:val="22"/>
        </w:rPr>
        <w:t xml:space="preserve"> grades</w:t>
      </w:r>
      <w:r>
        <w:rPr>
          <w:b/>
          <w:bCs/>
          <w:szCs w:val="22"/>
        </w:rPr>
        <w:t xml:space="preserve"> to ratings</w:t>
      </w:r>
    </w:p>
    <w:p w14:paraId="13635742" w14:textId="77777777" w:rsidR="00CC5FE5" w:rsidRDefault="00CC5FE5" w:rsidP="00CC5FE5">
      <w:pPr>
        <w:spacing w:after="120"/>
        <w:jc w:val="both"/>
        <w:rPr>
          <w:szCs w:val="22"/>
        </w:rPr>
      </w:pPr>
      <w:r>
        <w:rPr>
          <w:szCs w:val="22"/>
        </w:rPr>
        <w:t xml:space="preserve">All references in the Bye Laws to “grade” or “graded” shall be changed to “rating” or “rated” respectively, </w:t>
      </w:r>
      <w:r w:rsidRPr="002D3BA6">
        <w:rPr>
          <w:i/>
          <w:iCs/>
          <w:szCs w:val="22"/>
        </w:rPr>
        <w:t>mutatis mutandis</w:t>
      </w:r>
      <w:r>
        <w:rPr>
          <w:szCs w:val="22"/>
        </w:rPr>
        <w:t>.</w:t>
      </w:r>
    </w:p>
    <w:p w14:paraId="70CB8DBA" w14:textId="65173B11" w:rsidR="00F83CD1" w:rsidRPr="005A11EC" w:rsidRDefault="00CC5FE5" w:rsidP="00CC5FE5">
      <w:pPr>
        <w:outlineLvl w:val="0"/>
        <w:rPr>
          <w:color w:val="000000"/>
        </w:rPr>
      </w:pPr>
      <w:r w:rsidRPr="002D3BA6">
        <w:rPr>
          <w:i/>
          <w:iCs/>
          <w:szCs w:val="22"/>
        </w:rPr>
        <w:t>This is to reflect the change in terminology by the ECF when moving from the 3-digit grades</w:t>
      </w:r>
      <w:r>
        <w:rPr>
          <w:i/>
          <w:iCs/>
          <w:szCs w:val="22"/>
        </w:rPr>
        <w:t xml:space="preserve"> in 2020</w:t>
      </w:r>
    </w:p>
    <w:sectPr w:rsidR="00F83CD1" w:rsidRPr="005A11EC" w:rsidSect="000F52F4">
      <w:foot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C53C" w14:textId="77777777" w:rsidR="008318F9" w:rsidRDefault="008318F9" w:rsidP="003312A2">
      <w:r>
        <w:separator/>
      </w:r>
    </w:p>
  </w:endnote>
  <w:endnote w:type="continuationSeparator" w:id="0">
    <w:p w14:paraId="3EF18CA2" w14:textId="77777777" w:rsidR="008318F9" w:rsidRDefault="008318F9"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D16" w14:textId="77777777" w:rsidR="00D04D19" w:rsidRDefault="007C7605">
    <w:pPr>
      <w:pStyle w:val="Footer"/>
    </w:pPr>
    <w:r>
      <w:fldChar w:fldCharType="begin"/>
    </w:r>
    <w:r w:rsidR="009C5108">
      <w:instrText xml:space="preserve"> PAGE   \* MERGEFORMAT </w:instrText>
    </w:r>
    <w:r>
      <w:fldChar w:fldCharType="separate"/>
    </w:r>
    <w:r w:rsidR="001A4FAA">
      <w:rPr>
        <w:noProof/>
      </w:rPr>
      <w:t>3</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8CC0" w14:textId="77777777" w:rsidR="008318F9" w:rsidRDefault="008318F9" w:rsidP="003312A2">
      <w:r>
        <w:separator/>
      </w:r>
    </w:p>
  </w:footnote>
  <w:footnote w:type="continuationSeparator" w:id="0">
    <w:p w14:paraId="190B46D5" w14:textId="77777777" w:rsidR="008318F9" w:rsidRDefault="008318F9"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784576"/>
    <w:multiLevelType w:val="hybridMultilevel"/>
    <w:tmpl w:val="16CE6292"/>
    <w:lvl w:ilvl="0" w:tplc="9DAA24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A1216"/>
    <w:multiLevelType w:val="hybridMultilevel"/>
    <w:tmpl w:val="11A0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21451"/>
    <w:multiLevelType w:val="hybridMultilevel"/>
    <w:tmpl w:val="1F707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E15AD"/>
    <w:multiLevelType w:val="hybridMultilevel"/>
    <w:tmpl w:val="023E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06A40"/>
    <w:multiLevelType w:val="hybridMultilevel"/>
    <w:tmpl w:val="26D87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064CEA"/>
    <w:multiLevelType w:val="hybridMultilevel"/>
    <w:tmpl w:val="08B2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321DF2"/>
    <w:multiLevelType w:val="hybridMultilevel"/>
    <w:tmpl w:val="2D244A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1E0C41"/>
    <w:multiLevelType w:val="hybridMultilevel"/>
    <w:tmpl w:val="7228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92845"/>
    <w:multiLevelType w:val="hybridMultilevel"/>
    <w:tmpl w:val="26D87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42109E6"/>
    <w:multiLevelType w:val="hybridMultilevel"/>
    <w:tmpl w:val="F106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F4EC5"/>
    <w:multiLevelType w:val="multilevel"/>
    <w:tmpl w:val="6366BA8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04669"/>
    <w:multiLevelType w:val="hybridMultilevel"/>
    <w:tmpl w:val="E9B8BD54"/>
    <w:lvl w:ilvl="0" w:tplc="08090001">
      <w:start w:val="1"/>
      <w:numFmt w:val="bullet"/>
      <w:lvlText w:val=""/>
      <w:lvlJc w:val="left"/>
      <w:pPr>
        <w:ind w:left="1692" w:hanging="360"/>
      </w:pPr>
      <w:rPr>
        <w:rFonts w:ascii="Symbol" w:hAnsi="Symbol" w:hint="default"/>
      </w:rPr>
    </w:lvl>
    <w:lvl w:ilvl="1" w:tplc="04090003">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24" w15:restartNumberingAfterBreak="0">
    <w:nsid w:val="3C380380"/>
    <w:multiLevelType w:val="hybridMultilevel"/>
    <w:tmpl w:val="0B6C9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4C204A"/>
    <w:multiLevelType w:val="hybridMultilevel"/>
    <w:tmpl w:val="B0846A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27"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8028B2"/>
    <w:multiLevelType w:val="hybridMultilevel"/>
    <w:tmpl w:val="33026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537A5F"/>
    <w:multiLevelType w:val="hybridMultilevel"/>
    <w:tmpl w:val="F1468E74"/>
    <w:lvl w:ilvl="0" w:tplc="11AA1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561DE"/>
    <w:multiLevelType w:val="hybridMultilevel"/>
    <w:tmpl w:val="A71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33975"/>
    <w:multiLevelType w:val="hybridMultilevel"/>
    <w:tmpl w:val="6CE05514"/>
    <w:lvl w:ilvl="0" w:tplc="68A4B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BC31605"/>
    <w:multiLevelType w:val="hybridMultilevel"/>
    <w:tmpl w:val="FAA8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8606B"/>
    <w:multiLevelType w:val="hybridMultilevel"/>
    <w:tmpl w:val="5F64F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E6A53"/>
    <w:multiLevelType w:val="hybridMultilevel"/>
    <w:tmpl w:val="988A7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344A5"/>
    <w:multiLevelType w:val="hybridMultilevel"/>
    <w:tmpl w:val="128CE086"/>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2566F0"/>
    <w:multiLevelType w:val="hybridMultilevel"/>
    <w:tmpl w:val="472CF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1F1F0A"/>
    <w:multiLevelType w:val="hybridMultilevel"/>
    <w:tmpl w:val="F4EE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46" w15:restartNumberingAfterBreak="0">
    <w:nsid w:val="776D5618"/>
    <w:multiLevelType w:val="hybridMultilevel"/>
    <w:tmpl w:val="66647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48"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7"/>
  </w:num>
  <w:num w:numId="4">
    <w:abstractNumId w:val="4"/>
  </w:num>
  <w:num w:numId="5">
    <w:abstractNumId w:val="45"/>
  </w:num>
  <w:num w:numId="6">
    <w:abstractNumId w:val="26"/>
  </w:num>
  <w:num w:numId="7">
    <w:abstractNumId w:val="6"/>
  </w:num>
  <w:num w:numId="8">
    <w:abstractNumId w:val="15"/>
  </w:num>
  <w:num w:numId="9">
    <w:abstractNumId w:val="7"/>
  </w:num>
  <w:num w:numId="10">
    <w:abstractNumId w:val="33"/>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43"/>
  </w:num>
  <w:num w:numId="15">
    <w:abstractNumId w:val="39"/>
  </w:num>
  <w:num w:numId="16">
    <w:abstractNumId w:val="13"/>
  </w:num>
  <w:num w:numId="17">
    <w:abstractNumId w:val="29"/>
  </w:num>
  <w:num w:numId="18">
    <w:abstractNumId w:val="27"/>
  </w:num>
  <w:num w:numId="19">
    <w:abstractNumId w:val="40"/>
  </w:num>
  <w:num w:numId="20">
    <w:abstractNumId w:val="48"/>
  </w:num>
  <w:num w:numId="21">
    <w:abstractNumId w:val="44"/>
  </w:num>
  <w:num w:numId="22">
    <w:abstractNumId w:val="22"/>
  </w:num>
  <w:num w:numId="23">
    <w:abstractNumId w:val="19"/>
  </w:num>
  <w:num w:numId="24">
    <w:abstractNumId w:val="3"/>
  </w:num>
  <w:num w:numId="25">
    <w:abstractNumId w:val="32"/>
  </w:num>
  <w:num w:numId="26">
    <w:abstractNumId w:val="35"/>
  </w:num>
  <w:num w:numId="27">
    <w:abstractNumId w:val="34"/>
  </w:num>
  <w:num w:numId="28">
    <w:abstractNumId w:val="36"/>
  </w:num>
  <w:num w:numId="29">
    <w:abstractNumId w:val="37"/>
  </w:num>
  <w:num w:numId="30">
    <w:abstractNumId w:val="28"/>
  </w:num>
  <w:num w:numId="31">
    <w:abstractNumId w:val="16"/>
  </w:num>
  <w:num w:numId="32">
    <w:abstractNumId w:val="5"/>
  </w:num>
  <w:num w:numId="33">
    <w:abstractNumId w:val="14"/>
  </w:num>
  <w:num w:numId="34">
    <w:abstractNumId w:val="41"/>
  </w:num>
  <w:num w:numId="35">
    <w:abstractNumId w:val="17"/>
  </w:num>
  <w:num w:numId="36">
    <w:abstractNumId w:val="23"/>
  </w:num>
  <w:num w:numId="37">
    <w:abstractNumId w:val="30"/>
  </w:num>
  <w:num w:numId="38">
    <w:abstractNumId w:val="24"/>
  </w:num>
  <w:num w:numId="39">
    <w:abstractNumId w:val="9"/>
  </w:num>
  <w:num w:numId="40">
    <w:abstractNumId w:val="8"/>
  </w:num>
  <w:num w:numId="41">
    <w:abstractNumId w:val="38"/>
  </w:num>
  <w:num w:numId="42">
    <w:abstractNumId w:val="25"/>
  </w:num>
  <w:num w:numId="43">
    <w:abstractNumId w:val="2"/>
  </w:num>
  <w:num w:numId="44">
    <w:abstractNumId w:val="21"/>
  </w:num>
  <w:num w:numId="45">
    <w:abstractNumId w:val="31"/>
  </w:num>
  <w:num w:numId="46">
    <w:abstractNumId w:val="20"/>
  </w:num>
  <w:num w:numId="47">
    <w:abstractNumId w:val="46"/>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25EBE79-4D42-437E-BEF2-F12C870667E0}"/>
    <w:docVar w:name="dgnword-eventsink" w:val="188851160"/>
  </w:docVars>
  <w:rsids>
    <w:rsidRoot w:val="003312A2"/>
    <w:rsid w:val="000006D2"/>
    <w:rsid w:val="00002FC8"/>
    <w:rsid w:val="000035E6"/>
    <w:rsid w:val="000052F2"/>
    <w:rsid w:val="00006F56"/>
    <w:rsid w:val="000119CA"/>
    <w:rsid w:val="0001666F"/>
    <w:rsid w:val="00020745"/>
    <w:rsid w:val="00021DB2"/>
    <w:rsid w:val="00024DFC"/>
    <w:rsid w:val="00026054"/>
    <w:rsid w:val="000322FE"/>
    <w:rsid w:val="00032A38"/>
    <w:rsid w:val="00034F9A"/>
    <w:rsid w:val="00035A96"/>
    <w:rsid w:val="000361AE"/>
    <w:rsid w:val="00036417"/>
    <w:rsid w:val="00037266"/>
    <w:rsid w:val="00040ED6"/>
    <w:rsid w:val="00040F08"/>
    <w:rsid w:val="000454A8"/>
    <w:rsid w:val="0005383E"/>
    <w:rsid w:val="000563A8"/>
    <w:rsid w:val="00057EC1"/>
    <w:rsid w:val="00062CC4"/>
    <w:rsid w:val="00065E24"/>
    <w:rsid w:val="000721B5"/>
    <w:rsid w:val="000726F5"/>
    <w:rsid w:val="000747D2"/>
    <w:rsid w:val="000752BE"/>
    <w:rsid w:val="0007612C"/>
    <w:rsid w:val="0008006D"/>
    <w:rsid w:val="00080663"/>
    <w:rsid w:val="00080726"/>
    <w:rsid w:val="00082013"/>
    <w:rsid w:val="000823F1"/>
    <w:rsid w:val="00085AE9"/>
    <w:rsid w:val="00085CC0"/>
    <w:rsid w:val="00086215"/>
    <w:rsid w:val="00087AC3"/>
    <w:rsid w:val="0009181B"/>
    <w:rsid w:val="000919CF"/>
    <w:rsid w:val="00092354"/>
    <w:rsid w:val="000923CC"/>
    <w:rsid w:val="000A0058"/>
    <w:rsid w:val="000A1B91"/>
    <w:rsid w:val="000A4E22"/>
    <w:rsid w:val="000A6014"/>
    <w:rsid w:val="000A652A"/>
    <w:rsid w:val="000B0A9D"/>
    <w:rsid w:val="000B1527"/>
    <w:rsid w:val="000B2E41"/>
    <w:rsid w:val="000B4133"/>
    <w:rsid w:val="000C1AAF"/>
    <w:rsid w:val="000C2AC0"/>
    <w:rsid w:val="000D0337"/>
    <w:rsid w:val="000D1DC2"/>
    <w:rsid w:val="000D5233"/>
    <w:rsid w:val="000E0A78"/>
    <w:rsid w:val="000E6749"/>
    <w:rsid w:val="000F0EDE"/>
    <w:rsid w:val="000F1149"/>
    <w:rsid w:val="000F52F4"/>
    <w:rsid w:val="000F6465"/>
    <w:rsid w:val="000F7C1F"/>
    <w:rsid w:val="000F7E48"/>
    <w:rsid w:val="001005D8"/>
    <w:rsid w:val="00100758"/>
    <w:rsid w:val="00100C51"/>
    <w:rsid w:val="001012E5"/>
    <w:rsid w:val="00103A86"/>
    <w:rsid w:val="00104E5D"/>
    <w:rsid w:val="001061BF"/>
    <w:rsid w:val="001069D7"/>
    <w:rsid w:val="0011219A"/>
    <w:rsid w:val="0011693E"/>
    <w:rsid w:val="001179AF"/>
    <w:rsid w:val="001234BF"/>
    <w:rsid w:val="00123E2E"/>
    <w:rsid w:val="00125699"/>
    <w:rsid w:val="001258A7"/>
    <w:rsid w:val="00126085"/>
    <w:rsid w:val="00126B8B"/>
    <w:rsid w:val="00126C63"/>
    <w:rsid w:val="00131903"/>
    <w:rsid w:val="00131BE3"/>
    <w:rsid w:val="00134B11"/>
    <w:rsid w:val="00136685"/>
    <w:rsid w:val="00136BB0"/>
    <w:rsid w:val="00140CC6"/>
    <w:rsid w:val="0014158F"/>
    <w:rsid w:val="00142B1D"/>
    <w:rsid w:val="00142E45"/>
    <w:rsid w:val="00144ECE"/>
    <w:rsid w:val="0014787F"/>
    <w:rsid w:val="00147A68"/>
    <w:rsid w:val="00150BBC"/>
    <w:rsid w:val="0015371B"/>
    <w:rsid w:val="00154DEF"/>
    <w:rsid w:val="0015503C"/>
    <w:rsid w:val="001557EE"/>
    <w:rsid w:val="00157287"/>
    <w:rsid w:val="0016049C"/>
    <w:rsid w:val="001617AA"/>
    <w:rsid w:val="001675EA"/>
    <w:rsid w:val="00167EF1"/>
    <w:rsid w:val="00170076"/>
    <w:rsid w:val="001711F8"/>
    <w:rsid w:val="001724F0"/>
    <w:rsid w:val="001735DE"/>
    <w:rsid w:val="0017751F"/>
    <w:rsid w:val="0018065D"/>
    <w:rsid w:val="001809D7"/>
    <w:rsid w:val="001822AF"/>
    <w:rsid w:val="00182CE0"/>
    <w:rsid w:val="00184DE4"/>
    <w:rsid w:val="00187E4D"/>
    <w:rsid w:val="001945AA"/>
    <w:rsid w:val="00195859"/>
    <w:rsid w:val="001A1CFB"/>
    <w:rsid w:val="001A278B"/>
    <w:rsid w:val="001A3DB4"/>
    <w:rsid w:val="001A4FAA"/>
    <w:rsid w:val="001A5555"/>
    <w:rsid w:val="001A5866"/>
    <w:rsid w:val="001A6A0F"/>
    <w:rsid w:val="001A7675"/>
    <w:rsid w:val="001C3844"/>
    <w:rsid w:val="001C5D19"/>
    <w:rsid w:val="001C7552"/>
    <w:rsid w:val="001C7578"/>
    <w:rsid w:val="001D03B4"/>
    <w:rsid w:val="001D0683"/>
    <w:rsid w:val="001D30E6"/>
    <w:rsid w:val="001D7451"/>
    <w:rsid w:val="001E0D19"/>
    <w:rsid w:val="001E2E2D"/>
    <w:rsid w:val="001E3F30"/>
    <w:rsid w:val="001E4305"/>
    <w:rsid w:val="001F22B6"/>
    <w:rsid w:val="001F7F20"/>
    <w:rsid w:val="002032BB"/>
    <w:rsid w:val="00204483"/>
    <w:rsid w:val="00204C9B"/>
    <w:rsid w:val="002057AF"/>
    <w:rsid w:val="002060A4"/>
    <w:rsid w:val="002061BB"/>
    <w:rsid w:val="00206465"/>
    <w:rsid w:val="002068F7"/>
    <w:rsid w:val="002135B6"/>
    <w:rsid w:val="00213A2D"/>
    <w:rsid w:val="00216552"/>
    <w:rsid w:val="002205AB"/>
    <w:rsid w:val="00221A83"/>
    <w:rsid w:val="00221B43"/>
    <w:rsid w:val="0022227E"/>
    <w:rsid w:val="00227EC1"/>
    <w:rsid w:val="00231328"/>
    <w:rsid w:val="00232E79"/>
    <w:rsid w:val="00243446"/>
    <w:rsid w:val="00246D15"/>
    <w:rsid w:val="002474A6"/>
    <w:rsid w:val="00247700"/>
    <w:rsid w:val="00252E61"/>
    <w:rsid w:val="00254407"/>
    <w:rsid w:val="002574F4"/>
    <w:rsid w:val="00263B3C"/>
    <w:rsid w:val="002645D4"/>
    <w:rsid w:val="0027151D"/>
    <w:rsid w:val="002744C9"/>
    <w:rsid w:val="00274EA7"/>
    <w:rsid w:val="00275722"/>
    <w:rsid w:val="0027625A"/>
    <w:rsid w:val="00282CC0"/>
    <w:rsid w:val="00285C6A"/>
    <w:rsid w:val="002874D9"/>
    <w:rsid w:val="002902AD"/>
    <w:rsid w:val="0029147E"/>
    <w:rsid w:val="00292F36"/>
    <w:rsid w:val="002940C6"/>
    <w:rsid w:val="00294835"/>
    <w:rsid w:val="00294CAD"/>
    <w:rsid w:val="002A11E4"/>
    <w:rsid w:val="002A1E21"/>
    <w:rsid w:val="002A7BCF"/>
    <w:rsid w:val="002B6E6A"/>
    <w:rsid w:val="002C3E39"/>
    <w:rsid w:val="002C4C88"/>
    <w:rsid w:val="002D0645"/>
    <w:rsid w:val="002D2698"/>
    <w:rsid w:val="002D3A01"/>
    <w:rsid w:val="002E0AF7"/>
    <w:rsid w:val="002E17BE"/>
    <w:rsid w:val="002E4031"/>
    <w:rsid w:val="002E5E68"/>
    <w:rsid w:val="002F3F17"/>
    <w:rsid w:val="002F7D8A"/>
    <w:rsid w:val="003025D9"/>
    <w:rsid w:val="00303A6B"/>
    <w:rsid w:val="00303ADF"/>
    <w:rsid w:val="003103E7"/>
    <w:rsid w:val="00311DA2"/>
    <w:rsid w:val="003163DD"/>
    <w:rsid w:val="00316A87"/>
    <w:rsid w:val="00321A0F"/>
    <w:rsid w:val="00321A73"/>
    <w:rsid w:val="00321AB9"/>
    <w:rsid w:val="00323D00"/>
    <w:rsid w:val="00330E61"/>
    <w:rsid w:val="00330F2A"/>
    <w:rsid w:val="003312A2"/>
    <w:rsid w:val="0033489C"/>
    <w:rsid w:val="00335E18"/>
    <w:rsid w:val="00337168"/>
    <w:rsid w:val="003424C6"/>
    <w:rsid w:val="0034577F"/>
    <w:rsid w:val="0035055C"/>
    <w:rsid w:val="00350AF6"/>
    <w:rsid w:val="00356A0F"/>
    <w:rsid w:val="00356E83"/>
    <w:rsid w:val="003645E0"/>
    <w:rsid w:val="00365387"/>
    <w:rsid w:val="00366841"/>
    <w:rsid w:val="0036691A"/>
    <w:rsid w:val="00367456"/>
    <w:rsid w:val="003731BB"/>
    <w:rsid w:val="00377D85"/>
    <w:rsid w:val="003808CE"/>
    <w:rsid w:val="00383B57"/>
    <w:rsid w:val="00386CF2"/>
    <w:rsid w:val="0039431D"/>
    <w:rsid w:val="003A01C1"/>
    <w:rsid w:val="003A3594"/>
    <w:rsid w:val="003A4A66"/>
    <w:rsid w:val="003A5CA3"/>
    <w:rsid w:val="003A6C59"/>
    <w:rsid w:val="003A7B07"/>
    <w:rsid w:val="003B0614"/>
    <w:rsid w:val="003B1A0F"/>
    <w:rsid w:val="003B4892"/>
    <w:rsid w:val="003B649A"/>
    <w:rsid w:val="003C1C95"/>
    <w:rsid w:val="003C307A"/>
    <w:rsid w:val="003C326E"/>
    <w:rsid w:val="003C4E71"/>
    <w:rsid w:val="003C69F4"/>
    <w:rsid w:val="003D25A8"/>
    <w:rsid w:val="003D3B9A"/>
    <w:rsid w:val="003D54FC"/>
    <w:rsid w:val="003D5610"/>
    <w:rsid w:val="003E2CC2"/>
    <w:rsid w:val="003E5DA0"/>
    <w:rsid w:val="003E7096"/>
    <w:rsid w:val="003E7864"/>
    <w:rsid w:val="003F0CD2"/>
    <w:rsid w:val="003F76D5"/>
    <w:rsid w:val="0040163E"/>
    <w:rsid w:val="00402BDD"/>
    <w:rsid w:val="00403A5D"/>
    <w:rsid w:val="00404734"/>
    <w:rsid w:val="00404EA8"/>
    <w:rsid w:val="004056CB"/>
    <w:rsid w:val="00405E36"/>
    <w:rsid w:val="004064FE"/>
    <w:rsid w:val="00407D56"/>
    <w:rsid w:val="00411D38"/>
    <w:rsid w:val="00413FF6"/>
    <w:rsid w:val="00415556"/>
    <w:rsid w:val="00415A4C"/>
    <w:rsid w:val="0041619B"/>
    <w:rsid w:val="0041684A"/>
    <w:rsid w:val="00417510"/>
    <w:rsid w:val="004209BA"/>
    <w:rsid w:val="00420A14"/>
    <w:rsid w:val="00420F3D"/>
    <w:rsid w:val="00423A47"/>
    <w:rsid w:val="00433055"/>
    <w:rsid w:val="00434ED0"/>
    <w:rsid w:val="0044064A"/>
    <w:rsid w:val="0044134C"/>
    <w:rsid w:val="004428F3"/>
    <w:rsid w:val="00443C36"/>
    <w:rsid w:val="004447A8"/>
    <w:rsid w:val="004466AF"/>
    <w:rsid w:val="00450DCE"/>
    <w:rsid w:val="00451C5C"/>
    <w:rsid w:val="0045281D"/>
    <w:rsid w:val="0045463A"/>
    <w:rsid w:val="00455213"/>
    <w:rsid w:val="00462AAA"/>
    <w:rsid w:val="00464329"/>
    <w:rsid w:val="004705FA"/>
    <w:rsid w:val="00471243"/>
    <w:rsid w:val="00471623"/>
    <w:rsid w:val="004723CE"/>
    <w:rsid w:val="00475173"/>
    <w:rsid w:val="00476254"/>
    <w:rsid w:val="0047782F"/>
    <w:rsid w:val="00480509"/>
    <w:rsid w:val="0048351A"/>
    <w:rsid w:val="00483568"/>
    <w:rsid w:val="00483799"/>
    <w:rsid w:val="00486C1F"/>
    <w:rsid w:val="004A0B85"/>
    <w:rsid w:val="004A1DDB"/>
    <w:rsid w:val="004A3A4C"/>
    <w:rsid w:val="004A4783"/>
    <w:rsid w:val="004A7FD0"/>
    <w:rsid w:val="004B3CB7"/>
    <w:rsid w:val="004B43F3"/>
    <w:rsid w:val="004B44E1"/>
    <w:rsid w:val="004B5089"/>
    <w:rsid w:val="004B692D"/>
    <w:rsid w:val="004B745A"/>
    <w:rsid w:val="004C0C46"/>
    <w:rsid w:val="004C26C4"/>
    <w:rsid w:val="004C68A3"/>
    <w:rsid w:val="004C7B0E"/>
    <w:rsid w:val="004D31DC"/>
    <w:rsid w:val="004D3961"/>
    <w:rsid w:val="004D47AB"/>
    <w:rsid w:val="004D4845"/>
    <w:rsid w:val="004D711A"/>
    <w:rsid w:val="004E1F74"/>
    <w:rsid w:val="004E3727"/>
    <w:rsid w:val="004E555A"/>
    <w:rsid w:val="004E5FEB"/>
    <w:rsid w:val="004F0460"/>
    <w:rsid w:val="004F09D1"/>
    <w:rsid w:val="004F41C0"/>
    <w:rsid w:val="0050036D"/>
    <w:rsid w:val="00510F31"/>
    <w:rsid w:val="00512357"/>
    <w:rsid w:val="00513684"/>
    <w:rsid w:val="005163C6"/>
    <w:rsid w:val="005309C9"/>
    <w:rsid w:val="005319F3"/>
    <w:rsid w:val="00533C53"/>
    <w:rsid w:val="00540099"/>
    <w:rsid w:val="0055212C"/>
    <w:rsid w:val="005540D9"/>
    <w:rsid w:val="00554323"/>
    <w:rsid w:val="005619E7"/>
    <w:rsid w:val="00561BBD"/>
    <w:rsid w:val="00562715"/>
    <w:rsid w:val="0056357C"/>
    <w:rsid w:val="0056613F"/>
    <w:rsid w:val="005663D4"/>
    <w:rsid w:val="00566976"/>
    <w:rsid w:val="00566B62"/>
    <w:rsid w:val="00573755"/>
    <w:rsid w:val="00573BCB"/>
    <w:rsid w:val="0057706E"/>
    <w:rsid w:val="00577100"/>
    <w:rsid w:val="00577D01"/>
    <w:rsid w:val="0058164D"/>
    <w:rsid w:val="00583060"/>
    <w:rsid w:val="0059023B"/>
    <w:rsid w:val="0059063E"/>
    <w:rsid w:val="00591292"/>
    <w:rsid w:val="005953B1"/>
    <w:rsid w:val="0059721A"/>
    <w:rsid w:val="005A11EC"/>
    <w:rsid w:val="005A43F6"/>
    <w:rsid w:val="005A5E44"/>
    <w:rsid w:val="005A6504"/>
    <w:rsid w:val="005A6CDE"/>
    <w:rsid w:val="005B00B2"/>
    <w:rsid w:val="005B0A4D"/>
    <w:rsid w:val="005B1F34"/>
    <w:rsid w:val="005B3084"/>
    <w:rsid w:val="005B68A9"/>
    <w:rsid w:val="005C20B4"/>
    <w:rsid w:val="005C3555"/>
    <w:rsid w:val="005C6D96"/>
    <w:rsid w:val="005D61B1"/>
    <w:rsid w:val="005D74C9"/>
    <w:rsid w:val="005E4EA0"/>
    <w:rsid w:val="005F28AD"/>
    <w:rsid w:val="005F2CF9"/>
    <w:rsid w:val="005F36D4"/>
    <w:rsid w:val="005F4DB3"/>
    <w:rsid w:val="00602376"/>
    <w:rsid w:val="0060541F"/>
    <w:rsid w:val="006055DC"/>
    <w:rsid w:val="00610FAF"/>
    <w:rsid w:val="00612032"/>
    <w:rsid w:val="006123F4"/>
    <w:rsid w:val="00612CFD"/>
    <w:rsid w:val="006135A0"/>
    <w:rsid w:val="006138A4"/>
    <w:rsid w:val="006207AB"/>
    <w:rsid w:val="00621D9B"/>
    <w:rsid w:val="00624AB9"/>
    <w:rsid w:val="00624E13"/>
    <w:rsid w:val="006264C5"/>
    <w:rsid w:val="006319B2"/>
    <w:rsid w:val="006437BF"/>
    <w:rsid w:val="006512C0"/>
    <w:rsid w:val="00655362"/>
    <w:rsid w:val="00655654"/>
    <w:rsid w:val="00656B7B"/>
    <w:rsid w:val="006575B8"/>
    <w:rsid w:val="00657793"/>
    <w:rsid w:val="006578B7"/>
    <w:rsid w:val="0066118B"/>
    <w:rsid w:val="00662305"/>
    <w:rsid w:val="006624AD"/>
    <w:rsid w:val="0066392E"/>
    <w:rsid w:val="00665FA8"/>
    <w:rsid w:val="00670B85"/>
    <w:rsid w:val="00671B0B"/>
    <w:rsid w:val="0067205C"/>
    <w:rsid w:val="00674017"/>
    <w:rsid w:val="006745CB"/>
    <w:rsid w:val="00674F87"/>
    <w:rsid w:val="0067511D"/>
    <w:rsid w:val="00677155"/>
    <w:rsid w:val="00681359"/>
    <w:rsid w:val="00684B4D"/>
    <w:rsid w:val="00684DB1"/>
    <w:rsid w:val="0068602F"/>
    <w:rsid w:val="0068689F"/>
    <w:rsid w:val="006873B5"/>
    <w:rsid w:val="00691134"/>
    <w:rsid w:val="00691B10"/>
    <w:rsid w:val="0069649B"/>
    <w:rsid w:val="00697CCE"/>
    <w:rsid w:val="006A16FC"/>
    <w:rsid w:val="006A1752"/>
    <w:rsid w:val="006A2816"/>
    <w:rsid w:val="006A47D1"/>
    <w:rsid w:val="006A72E6"/>
    <w:rsid w:val="006B271B"/>
    <w:rsid w:val="006C09BA"/>
    <w:rsid w:val="006C416C"/>
    <w:rsid w:val="006C419D"/>
    <w:rsid w:val="006C4E30"/>
    <w:rsid w:val="006C5B48"/>
    <w:rsid w:val="006C7418"/>
    <w:rsid w:val="006D1DA3"/>
    <w:rsid w:val="006D2103"/>
    <w:rsid w:val="006D33AC"/>
    <w:rsid w:val="006D3779"/>
    <w:rsid w:val="006D62BF"/>
    <w:rsid w:val="006D7CD4"/>
    <w:rsid w:val="006E0553"/>
    <w:rsid w:val="006E2640"/>
    <w:rsid w:val="006F0FD6"/>
    <w:rsid w:val="006F2600"/>
    <w:rsid w:val="006F3809"/>
    <w:rsid w:val="006F5526"/>
    <w:rsid w:val="00700BC1"/>
    <w:rsid w:val="00701C4F"/>
    <w:rsid w:val="007037A0"/>
    <w:rsid w:val="00703F78"/>
    <w:rsid w:val="00711663"/>
    <w:rsid w:val="007130DF"/>
    <w:rsid w:val="007152CA"/>
    <w:rsid w:val="00717000"/>
    <w:rsid w:val="007203F8"/>
    <w:rsid w:val="007219BC"/>
    <w:rsid w:val="00722930"/>
    <w:rsid w:val="007229F1"/>
    <w:rsid w:val="007262CF"/>
    <w:rsid w:val="00726E4B"/>
    <w:rsid w:val="007304C6"/>
    <w:rsid w:val="00732220"/>
    <w:rsid w:val="00736AFF"/>
    <w:rsid w:val="007409DE"/>
    <w:rsid w:val="00745AB0"/>
    <w:rsid w:val="007514F6"/>
    <w:rsid w:val="00751C88"/>
    <w:rsid w:val="0075446D"/>
    <w:rsid w:val="007548B5"/>
    <w:rsid w:val="0075537A"/>
    <w:rsid w:val="00756909"/>
    <w:rsid w:val="00757608"/>
    <w:rsid w:val="007609EF"/>
    <w:rsid w:val="00761224"/>
    <w:rsid w:val="00761E81"/>
    <w:rsid w:val="00762659"/>
    <w:rsid w:val="00763DAA"/>
    <w:rsid w:val="00767D2A"/>
    <w:rsid w:val="0077164C"/>
    <w:rsid w:val="00776FDA"/>
    <w:rsid w:val="00780B73"/>
    <w:rsid w:val="00781030"/>
    <w:rsid w:val="00783BF6"/>
    <w:rsid w:val="00783F87"/>
    <w:rsid w:val="007843B2"/>
    <w:rsid w:val="007848A5"/>
    <w:rsid w:val="00785A77"/>
    <w:rsid w:val="00793644"/>
    <w:rsid w:val="00794D1A"/>
    <w:rsid w:val="00796257"/>
    <w:rsid w:val="00797602"/>
    <w:rsid w:val="007A1A56"/>
    <w:rsid w:val="007A4F9D"/>
    <w:rsid w:val="007A518D"/>
    <w:rsid w:val="007A555E"/>
    <w:rsid w:val="007A5797"/>
    <w:rsid w:val="007A773F"/>
    <w:rsid w:val="007B14DC"/>
    <w:rsid w:val="007B27BD"/>
    <w:rsid w:val="007B70BA"/>
    <w:rsid w:val="007B7F0E"/>
    <w:rsid w:val="007C1C07"/>
    <w:rsid w:val="007C7605"/>
    <w:rsid w:val="007D5677"/>
    <w:rsid w:val="007E1F18"/>
    <w:rsid w:val="007E1F55"/>
    <w:rsid w:val="007E76AC"/>
    <w:rsid w:val="007F03F0"/>
    <w:rsid w:val="007F340D"/>
    <w:rsid w:val="00805334"/>
    <w:rsid w:val="008112C5"/>
    <w:rsid w:val="0081613C"/>
    <w:rsid w:val="00817210"/>
    <w:rsid w:val="00817E68"/>
    <w:rsid w:val="00821794"/>
    <w:rsid w:val="008240B2"/>
    <w:rsid w:val="0082514A"/>
    <w:rsid w:val="008318F9"/>
    <w:rsid w:val="00831DFC"/>
    <w:rsid w:val="00841700"/>
    <w:rsid w:val="008437A5"/>
    <w:rsid w:val="00844B87"/>
    <w:rsid w:val="00853546"/>
    <w:rsid w:val="0085603A"/>
    <w:rsid w:val="00863262"/>
    <w:rsid w:val="0086478F"/>
    <w:rsid w:val="008671CB"/>
    <w:rsid w:val="00870278"/>
    <w:rsid w:val="008715DA"/>
    <w:rsid w:val="00875784"/>
    <w:rsid w:val="00877B41"/>
    <w:rsid w:val="00880E71"/>
    <w:rsid w:val="00882B31"/>
    <w:rsid w:val="00883552"/>
    <w:rsid w:val="008861E4"/>
    <w:rsid w:val="00886C36"/>
    <w:rsid w:val="008927B1"/>
    <w:rsid w:val="00892CD6"/>
    <w:rsid w:val="008957F3"/>
    <w:rsid w:val="00896771"/>
    <w:rsid w:val="00897075"/>
    <w:rsid w:val="008A3615"/>
    <w:rsid w:val="008A7E32"/>
    <w:rsid w:val="008B03A9"/>
    <w:rsid w:val="008B19DA"/>
    <w:rsid w:val="008B309B"/>
    <w:rsid w:val="008C0F2D"/>
    <w:rsid w:val="008C4D25"/>
    <w:rsid w:val="008C4FA0"/>
    <w:rsid w:val="008C58FB"/>
    <w:rsid w:val="008C7250"/>
    <w:rsid w:val="008D2643"/>
    <w:rsid w:val="008D68E0"/>
    <w:rsid w:val="008E1711"/>
    <w:rsid w:val="008E362A"/>
    <w:rsid w:val="008E36EA"/>
    <w:rsid w:val="008E4B8A"/>
    <w:rsid w:val="008E52CD"/>
    <w:rsid w:val="008E5F4C"/>
    <w:rsid w:val="008F11A0"/>
    <w:rsid w:val="008F431A"/>
    <w:rsid w:val="008F520C"/>
    <w:rsid w:val="00901805"/>
    <w:rsid w:val="009118B8"/>
    <w:rsid w:val="009123B2"/>
    <w:rsid w:val="009248AE"/>
    <w:rsid w:val="00924FDA"/>
    <w:rsid w:val="00931754"/>
    <w:rsid w:val="00932B2B"/>
    <w:rsid w:val="009336CB"/>
    <w:rsid w:val="0093739E"/>
    <w:rsid w:val="00937BC1"/>
    <w:rsid w:val="00942ED7"/>
    <w:rsid w:val="00944C6C"/>
    <w:rsid w:val="00947A8E"/>
    <w:rsid w:val="0095092D"/>
    <w:rsid w:val="0095258A"/>
    <w:rsid w:val="00952EFF"/>
    <w:rsid w:val="009543A4"/>
    <w:rsid w:val="0096352E"/>
    <w:rsid w:val="00964B7A"/>
    <w:rsid w:val="00964F36"/>
    <w:rsid w:val="0096633D"/>
    <w:rsid w:val="009712E1"/>
    <w:rsid w:val="009720E1"/>
    <w:rsid w:val="00973829"/>
    <w:rsid w:val="009812F1"/>
    <w:rsid w:val="00981620"/>
    <w:rsid w:val="00981A99"/>
    <w:rsid w:val="00987063"/>
    <w:rsid w:val="00990C88"/>
    <w:rsid w:val="00992145"/>
    <w:rsid w:val="0099358B"/>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C5633"/>
    <w:rsid w:val="009D0325"/>
    <w:rsid w:val="009D0865"/>
    <w:rsid w:val="009D1ACF"/>
    <w:rsid w:val="009D1DAD"/>
    <w:rsid w:val="009D26AF"/>
    <w:rsid w:val="009D488D"/>
    <w:rsid w:val="009D4ECB"/>
    <w:rsid w:val="009D67F5"/>
    <w:rsid w:val="009D7ABB"/>
    <w:rsid w:val="009D7EE5"/>
    <w:rsid w:val="009E27EC"/>
    <w:rsid w:val="009E2DAE"/>
    <w:rsid w:val="009E418C"/>
    <w:rsid w:val="009E5884"/>
    <w:rsid w:val="009E70DD"/>
    <w:rsid w:val="009F2965"/>
    <w:rsid w:val="009F60C2"/>
    <w:rsid w:val="00A02165"/>
    <w:rsid w:val="00A02401"/>
    <w:rsid w:val="00A05698"/>
    <w:rsid w:val="00A05A39"/>
    <w:rsid w:val="00A10554"/>
    <w:rsid w:val="00A1401C"/>
    <w:rsid w:val="00A163D2"/>
    <w:rsid w:val="00A16813"/>
    <w:rsid w:val="00A20A2E"/>
    <w:rsid w:val="00A23824"/>
    <w:rsid w:val="00A2384A"/>
    <w:rsid w:val="00A2452B"/>
    <w:rsid w:val="00A25D8F"/>
    <w:rsid w:val="00A274DA"/>
    <w:rsid w:val="00A27B0F"/>
    <w:rsid w:val="00A30C2A"/>
    <w:rsid w:val="00A3237B"/>
    <w:rsid w:val="00A347CE"/>
    <w:rsid w:val="00A439C3"/>
    <w:rsid w:val="00A44E88"/>
    <w:rsid w:val="00A47C28"/>
    <w:rsid w:val="00A50634"/>
    <w:rsid w:val="00A50808"/>
    <w:rsid w:val="00A52E86"/>
    <w:rsid w:val="00A540E9"/>
    <w:rsid w:val="00A57922"/>
    <w:rsid w:val="00A62D92"/>
    <w:rsid w:val="00A640AB"/>
    <w:rsid w:val="00A72003"/>
    <w:rsid w:val="00A721EA"/>
    <w:rsid w:val="00A72BE3"/>
    <w:rsid w:val="00A72DBB"/>
    <w:rsid w:val="00A74DE2"/>
    <w:rsid w:val="00A81B1A"/>
    <w:rsid w:val="00A82CC6"/>
    <w:rsid w:val="00A90614"/>
    <w:rsid w:val="00A90B55"/>
    <w:rsid w:val="00A90E24"/>
    <w:rsid w:val="00A943F7"/>
    <w:rsid w:val="00A955D2"/>
    <w:rsid w:val="00A96691"/>
    <w:rsid w:val="00AA0597"/>
    <w:rsid w:val="00AA516B"/>
    <w:rsid w:val="00AA7753"/>
    <w:rsid w:val="00AA7CEF"/>
    <w:rsid w:val="00AB284A"/>
    <w:rsid w:val="00AB4633"/>
    <w:rsid w:val="00AB62B0"/>
    <w:rsid w:val="00AB7A5F"/>
    <w:rsid w:val="00AC2AF7"/>
    <w:rsid w:val="00AC333D"/>
    <w:rsid w:val="00AC69DE"/>
    <w:rsid w:val="00AD065B"/>
    <w:rsid w:val="00AD10BD"/>
    <w:rsid w:val="00AD5218"/>
    <w:rsid w:val="00AE1204"/>
    <w:rsid w:val="00AE2DE6"/>
    <w:rsid w:val="00AE3F19"/>
    <w:rsid w:val="00AE50E1"/>
    <w:rsid w:val="00AE7237"/>
    <w:rsid w:val="00AF0900"/>
    <w:rsid w:val="00AF154A"/>
    <w:rsid w:val="00AF2E28"/>
    <w:rsid w:val="00AF3A0B"/>
    <w:rsid w:val="00AF3B8D"/>
    <w:rsid w:val="00AF46E2"/>
    <w:rsid w:val="00AF50D4"/>
    <w:rsid w:val="00AF64E8"/>
    <w:rsid w:val="00B057E0"/>
    <w:rsid w:val="00B05AB3"/>
    <w:rsid w:val="00B0681D"/>
    <w:rsid w:val="00B07374"/>
    <w:rsid w:val="00B10409"/>
    <w:rsid w:val="00B1535D"/>
    <w:rsid w:val="00B15677"/>
    <w:rsid w:val="00B16434"/>
    <w:rsid w:val="00B167C7"/>
    <w:rsid w:val="00B16B21"/>
    <w:rsid w:val="00B176F2"/>
    <w:rsid w:val="00B20082"/>
    <w:rsid w:val="00B22181"/>
    <w:rsid w:val="00B24710"/>
    <w:rsid w:val="00B31AEE"/>
    <w:rsid w:val="00B33157"/>
    <w:rsid w:val="00B37CE6"/>
    <w:rsid w:val="00B40277"/>
    <w:rsid w:val="00B44DE2"/>
    <w:rsid w:val="00B4561A"/>
    <w:rsid w:val="00B46553"/>
    <w:rsid w:val="00B46E02"/>
    <w:rsid w:val="00B5090A"/>
    <w:rsid w:val="00B50A60"/>
    <w:rsid w:val="00B50ED5"/>
    <w:rsid w:val="00B56D73"/>
    <w:rsid w:val="00B6234B"/>
    <w:rsid w:val="00B64042"/>
    <w:rsid w:val="00B64B18"/>
    <w:rsid w:val="00B66865"/>
    <w:rsid w:val="00B70689"/>
    <w:rsid w:val="00B77692"/>
    <w:rsid w:val="00B80AF2"/>
    <w:rsid w:val="00B83E5B"/>
    <w:rsid w:val="00B85E4D"/>
    <w:rsid w:val="00B86C38"/>
    <w:rsid w:val="00B86F53"/>
    <w:rsid w:val="00B902A0"/>
    <w:rsid w:val="00B90E6D"/>
    <w:rsid w:val="00B919BB"/>
    <w:rsid w:val="00B93CE7"/>
    <w:rsid w:val="00B93F26"/>
    <w:rsid w:val="00BA1407"/>
    <w:rsid w:val="00BA29E6"/>
    <w:rsid w:val="00BA3954"/>
    <w:rsid w:val="00BA6599"/>
    <w:rsid w:val="00BB158F"/>
    <w:rsid w:val="00BB2DD3"/>
    <w:rsid w:val="00BB2FDF"/>
    <w:rsid w:val="00BB366F"/>
    <w:rsid w:val="00BB3E04"/>
    <w:rsid w:val="00BB463E"/>
    <w:rsid w:val="00BC016F"/>
    <w:rsid w:val="00BC1A8E"/>
    <w:rsid w:val="00BC249E"/>
    <w:rsid w:val="00BC4C39"/>
    <w:rsid w:val="00BC533C"/>
    <w:rsid w:val="00BD1260"/>
    <w:rsid w:val="00BD1F8E"/>
    <w:rsid w:val="00BE4669"/>
    <w:rsid w:val="00BE6C3D"/>
    <w:rsid w:val="00BE727B"/>
    <w:rsid w:val="00BF0ED5"/>
    <w:rsid w:val="00BF21DC"/>
    <w:rsid w:val="00BF3EC2"/>
    <w:rsid w:val="00BF5532"/>
    <w:rsid w:val="00BF57A1"/>
    <w:rsid w:val="00C01A99"/>
    <w:rsid w:val="00C02461"/>
    <w:rsid w:val="00C04B8D"/>
    <w:rsid w:val="00C13CDE"/>
    <w:rsid w:val="00C16192"/>
    <w:rsid w:val="00C164A9"/>
    <w:rsid w:val="00C23326"/>
    <w:rsid w:val="00C24F74"/>
    <w:rsid w:val="00C304F2"/>
    <w:rsid w:val="00C30E8C"/>
    <w:rsid w:val="00C32911"/>
    <w:rsid w:val="00C33064"/>
    <w:rsid w:val="00C3486D"/>
    <w:rsid w:val="00C354EB"/>
    <w:rsid w:val="00C36CFD"/>
    <w:rsid w:val="00C41EB3"/>
    <w:rsid w:val="00C47DB9"/>
    <w:rsid w:val="00C529DF"/>
    <w:rsid w:val="00C52F0E"/>
    <w:rsid w:val="00C53541"/>
    <w:rsid w:val="00C5499A"/>
    <w:rsid w:val="00C556A1"/>
    <w:rsid w:val="00C62EB9"/>
    <w:rsid w:val="00C65BA3"/>
    <w:rsid w:val="00C66F40"/>
    <w:rsid w:val="00C70583"/>
    <w:rsid w:val="00C70FD1"/>
    <w:rsid w:val="00C7569F"/>
    <w:rsid w:val="00C75D31"/>
    <w:rsid w:val="00C76293"/>
    <w:rsid w:val="00C7798D"/>
    <w:rsid w:val="00C803F2"/>
    <w:rsid w:val="00C80BA6"/>
    <w:rsid w:val="00C8317D"/>
    <w:rsid w:val="00C83411"/>
    <w:rsid w:val="00C83C5E"/>
    <w:rsid w:val="00C84C13"/>
    <w:rsid w:val="00C85352"/>
    <w:rsid w:val="00C86607"/>
    <w:rsid w:val="00C87E14"/>
    <w:rsid w:val="00C93CAD"/>
    <w:rsid w:val="00C9461B"/>
    <w:rsid w:val="00C960EA"/>
    <w:rsid w:val="00CA0774"/>
    <w:rsid w:val="00CA4E64"/>
    <w:rsid w:val="00CA5A24"/>
    <w:rsid w:val="00CC0B78"/>
    <w:rsid w:val="00CC1AC4"/>
    <w:rsid w:val="00CC25A4"/>
    <w:rsid w:val="00CC5FE5"/>
    <w:rsid w:val="00CD1CA2"/>
    <w:rsid w:val="00CD3293"/>
    <w:rsid w:val="00CD7321"/>
    <w:rsid w:val="00CE03CF"/>
    <w:rsid w:val="00CE06F3"/>
    <w:rsid w:val="00CE1F0C"/>
    <w:rsid w:val="00CE2344"/>
    <w:rsid w:val="00CF708F"/>
    <w:rsid w:val="00CF73F2"/>
    <w:rsid w:val="00D038E2"/>
    <w:rsid w:val="00D04037"/>
    <w:rsid w:val="00D04D19"/>
    <w:rsid w:val="00D077A2"/>
    <w:rsid w:val="00D10278"/>
    <w:rsid w:val="00D20242"/>
    <w:rsid w:val="00D202BC"/>
    <w:rsid w:val="00D24B65"/>
    <w:rsid w:val="00D25D47"/>
    <w:rsid w:val="00D2644E"/>
    <w:rsid w:val="00D27F26"/>
    <w:rsid w:val="00D31FAE"/>
    <w:rsid w:val="00D378AC"/>
    <w:rsid w:val="00D42AD7"/>
    <w:rsid w:val="00D44F22"/>
    <w:rsid w:val="00D44FDE"/>
    <w:rsid w:val="00D47E53"/>
    <w:rsid w:val="00D554E5"/>
    <w:rsid w:val="00D56C62"/>
    <w:rsid w:val="00D57DCE"/>
    <w:rsid w:val="00D64239"/>
    <w:rsid w:val="00D70E2D"/>
    <w:rsid w:val="00D710A2"/>
    <w:rsid w:val="00D71565"/>
    <w:rsid w:val="00D71F67"/>
    <w:rsid w:val="00D734C8"/>
    <w:rsid w:val="00D7553E"/>
    <w:rsid w:val="00D779F5"/>
    <w:rsid w:val="00D81C2B"/>
    <w:rsid w:val="00D81C62"/>
    <w:rsid w:val="00D81F7E"/>
    <w:rsid w:val="00D83094"/>
    <w:rsid w:val="00D83E63"/>
    <w:rsid w:val="00D87C4D"/>
    <w:rsid w:val="00D91D6E"/>
    <w:rsid w:val="00D9429C"/>
    <w:rsid w:val="00D94371"/>
    <w:rsid w:val="00D9585F"/>
    <w:rsid w:val="00DA067B"/>
    <w:rsid w:val="00DA1C98"/>
    <w:rsid w:val="00DA1D9B"/>
    <w:rsid w:val="00DA1F20"/>
    <w:rsid w:val="00DA469D"/>
    <w:rsid w:val="00DA5EA4"/>
    <w:rsid w:val="00DA71F3"/>
    <w:rsid w:val="00DA7501"/>
    <w:rsid w:val="00DB0201"/>
    <w:rsid w:val="00DB20C6"/>
    <w:rsid w:val="00DB3E57"/>
    <w:rsid w:val="00DB7EB1"/>
    <w:rsid w:val="00DC2D8E"/>
    <w:rsid w:val="00DC5077"/>
    <w:rsid w:val="00DC6139"/>
    <w:rsid w:val="00DC6865"/>
    <w:rsid w:val="00DC7527"/>
    <w:rsid w:val="00DC781B"/>
    <w:rsid w:val="00DD131C"/>
    <w:rsid w:val="00DD132B"/>
    <w:rsid w:val="00DD2945"/>
    <w:rsid w:val="00DD2E14"/>
    <w:rsid w:val="00DD5D39"/>
    <w:rsid w:val="00DD7FF0"/>
    <w:rsid w:val="00DE01BE"/>
    <w:rsid w:val="00DE15BC"/>
    <w:rsid w:val="00DE20A1"/>
    <w:rsid w:val="00DE2BA6"/>
    <w:rsid w:val="00DF01A3"/>
    <w:rsid w:val="00DF2D08"/>
    <w:rsid w:val="00DF36DC"/>
    <w:rsid w:val="00E026E5"/>
    <w:rsid w:val="00E034D0"/>
    <w:rsid w:val="00E10194"/>
    <w:rsid w:val="00E10854"/>
    <w:rsid w:val="00E13677"/>
    <w:rsid w:val="00E147D4"/>
    <w:rsid w:val="00E14941"/>
    <w:rsid w:val="00E20574"/>
    <w:rsid w:val="00E2101D"/>
    <w:rsid w:val="00E216DC"/>
    <w:rsid w:val="00E22972"/>
    <w:rsid w:val="00E23892"/>
    <w:rsid w:val="00E26CDE"/>
    <w:rsid w:val="00E30296"/>
    <w:rsid w:val="00E30AAE"/>
    <w:rsid w:val="00E3282D"/>
    <w:rsid w:val="00E373A3"/>
    <w:rsid w:val="00E427A1"/>
    <w:rsid w:val="00E42FB7"/>
    <w:rsid w:val="00E44E57"/>
    <w:rsid w:val="00E5483E"/>
    <w:rsid w:val="00E55385"/>
    <w:rsid w:val="00E565D9"/>
    <w:rsid w:val="00E56C19"/>
    <w:rsid w:val="00E60071"/>
    <w:rsid w:val="00E6250A"/>
    <w:rsid w:val="00E6455B"/>
    <w:rsid w:val="00E657CF"/>
    <w:rsid w:val="00E74620"/>
    <w:rsid w:val="00E75446"/>
    <w:rsid w:val="00E80811"/>
    <w:rsid w:val="00E818E4"/>
    <w:rsid w:val="00E82279"/>
    <w:rsid w:val="00E836D2"/>
    <w:rsid w:val="00E90100"/>
    <w:rsid w:val="00E90737"/>
    <w:rsid w:val="00E90D7D"/>
    <w:rsid w:val="00E91778"/>
    <w:rsid w:val="00E91CA6"/>
    <w:rsid w:val="00E93077"/>
    <w:rsid w:val="00E94982"/>
    <w:rsid w:val="00E974B3"/>
    <w:rsid w:val="00E9759C"/>
    <w:rsid w:val="00EA115C"/>
    <w:rsid w:val="00EA3C64"/>
    <w:rsid w:val="00EA4682"/>
    <w:rsid w:val="00EA608C"/>
    <w:rsid w:val="00EA7678"/>
    <w:rsid w:val="00EB305C"/>
    <w:rsid w:val="00EB61ED"/>
    <w:rsid w:val="00EB669C"/>
    <w:rsid w:val="00EB7457"/>
    <w:rsid w:val="00EB7D0C"/>
    <w:rsid w:val="00EC6977"/>
    <w:rsid w:val="00EC74AA"/>
    <w:rsid w:val="00ED0E4D"/>
    <w:rsid w:val="00ED5248"/>
    <w:rsid w:val="00ED7172"/>
    <w:rsid w:val="00EE0362"/>
    <w:rsid w:val="00EE090A"/>
    <w:rsid w:val="00EE1DB3"/>
    <w:rsid w:val="00EE434E"/>
    <w:rsid w:val="00EE4F4C"/>
    <w:rsid w:val="00EE5D21"/>
    <w:rsid w:val="00EE7D38"/>
    <w:rsid w:val="00EF19E1"/>
    <w:rsid w:val="00EF20C6"/>
    <w:rsid w:val="00EF3942"/>
    <w:rsid w:val="00EF6DC8"/>
    <w:rsid w:val="00F01E53"/>
    <w:rsid w:val="00F01F00"/>
    <w:rsid w:val="00F065F9"/>
    <w:rsid w:val="00F11280"/>
    <w:rsid w:val="00F127BC"/>
    <w:rsid w:val="00F1313E"/>
    <w:rsid w:val="00F156C7"/>
    <w:rsid w:val="00F16B2F"/>
    <w:rsid w:val="00F22A66"/>
    <w:rsid w:val="00F22CA8"/>
    <w:rsid w:val="00F24557"/>
    <w:rsid w:val="00F24CE8"/>
    <w:rsid w:val="00F25733"/>
    <w:rsid w:val="00F25E54"/>
    <w:rsid w:val="00F30C7E"/>
    <w:rsid w:val="00F35692"/>
    <w:rsid w:val="00F409D9"/>
    <w:rsid w:val="00F42A14"/>
    <w:rsid w:val="00F42D08"/>
    <w:rsid w:val="00F47111"/>
    <w:rsid w:val="00F47435"/>
    <w:rsid w:val="00F514BE"/>
    <w:rsid w:val="00F54BB2"/>
    <w:rsid w:val="00F54D56"/>
    <w:rsid w:val="00F56B99"/>
    <w:rsid w:val="00F60566"/>
    <w:rsid w:val="00F61A6D"/>
    <w:rsid w:val="00F6244D"/>
    <w:rsid w:val="00F665E5"/>
    <w:rsid w:val="00F70559"/>
    <w:rsid w:val="00F71719"/>
    <w:rsid w:val="00F73886"/>
    <w:rsid w:val="00F7649D"/>
    <w:rsid w:val="00F83CD1"/>
    <w:rsid w:val="00F949D9"/>
    <w:rsid w:val="00FA01CB"/>
    <w:rsid w:val="00FA13E3"/>
    <w:rsid w:val="00FA70FD"/>
    <w:rsid w:val="00FA79BF"/>
    <w:rsid w:val="00FB0A76"/>
    <w:rsid w:val="00FB3088"/>
    <w:rsid w:val="00FB3F9C"/>
    <w:rsid w:val="00FB5639"/>
    <w:rsid w:val="00FC35AE"/>
    <w:rsid w:val="00FD0DBD"/>
    <w:rsid w:val="00FD2E44"/>
    <w:rsid w:val="00FD5C3A"/>
    <w:rsid w:val="00FD77F9"/>
    <w:rsid w:val="00FE0350"/>
    <w:rsid w:val="00FE223A"/>
    <w:rsid w:val="00FE4492"/>
    <w:rsid w:val="00FE4834"/>
    <w:rsid w:val="00FE4D1F"/>
    <w:rsid w:val="00FF03E2"/>
    <w:rsid w:val="00FF3799"/>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paragraph" w:styleId="Heading2">
    <w:name w:val="heading 2"/>
    <w:basedOn w:val="Normal"/>
    <w:next w:val="Normal"/>
    <w:link w:val="Heading2Char"/>
    <w:uiPriority w:val="9"/>
    <w:semiHidden/>
    <w:unhideWhenUsed/>
    <w:qFormat/>
    <w:rsid w:val="00024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character" w:customStyle="1" w:styleId="Heading2Char">
    <w:name w:val="Heading 2 Char"/>
    <w:basedOn w:val="DefaultParagraphFont"/>
    <w:link w:val="Heading2"/>
    <w:uiPriority w:val="9"/>
    <w:semiHidden/>
    <w:rsid w:val="00024DFC"/>
    <w:rPr>
      <w:rFonts w:asciiTheme="majorHAnsi" w:eastAsiaTheme="majorEastAsia" w:hAnsiTheme="majorHAnsi" w:cstheme="majorBidi"/>
      <w:color w:val="365F91" w:themeColor="accent1" w:themeShade="BF"/>
      <w:sz w:val="26"/>
      <w:szCs w:val="26"/>
      <w:lang w:eastAsia="en-US" w:bidi="en-US"/>
    </w:rPr>
  </w:style>
  <w:style w:type="paragraph" w:styleId="NormalWeb">
    <w:name w:val="Normal (Web)"/>
    <w:basedOn w:val="Normal"/>
    <w:uiPriority w:val="99"/>
    <w:unhideWhenUsed/>
    <w:rsid w:val="00483568"/>
    <w:pPr>
      <w:widowControl/>
      <w:suppressAutoHyphens w:val="0"/>
      <w:autoSpaceDE/>
      <w:spacing w:before="100" w:beforeAutospacing="1" w:after="100" w:afterAutospacing="1"/>
    </w:pPr>
    <w:rPr>
      <w:lang w:eastAsia="en-GB" w:bidi="ar-SA"/>
    </w:rPr>
  </w:style>
  <w:style w:type="table" w:styleId="TableGrid">
    <w:name w:val="Table Grid"/>
    <w:basedOn w:val="TableNormal"/>
    <w:uiPriority w:val="39"/>
    <w:rsid w:val="006B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346">
      <w:bodyDiv w:val="1"/>
      <w:marLeft w:val="0"/>
      <w:marRight w:val="0"/>
      <w:marTop w:val="0"/>
      <w:marBottom w:val="0"/>
      <w:divBdr>
        <w:top w:val="none" w:sz="0" w:space="0" w:color="auto"/>
        <w:left w:val="none" w:sz="0" w:space="0" w:color="auto"/>
        <w:bottom w:val="none" w:sz="0" w:space="0" w:color="auto"/>
        <w:right w:val="none" w:sz="0" w:space="0" w:color="auto"/>
      </w:divBdr>
      <w:divsChild>
        <w:div w:id="1008757104">
          <w:marLeft w:val="0"/>
          <w:marRight w:val="0"/>
          <w:marTop w:val="0"/>
          <w:marBottom w:val="0"/>
          <w:divBdr>
            <w:top w:val="none" w:sz="0" w:space="0" w:color="auto"/>
            <w:left w:val="none" w:sz="0" w:space="0" w:color="auto"/>
            <w:bottom w:val="none" w:sz="0" w:space="0" w:color="auto"/>
            <w:right w:val="none" w:sz="0" w:space="0" w:color="auto"/>
          </w:divBdr>
        </w:div>
        <w:div w:id="333149576">
          <w:marLeft w:val="0"/>
          <w:marRight w:val="0"/>
          <w:marTop w:val="0"/>
          <w:marBottom w:val="0"/>
          <w:divBdr>
            <w:top w:val="none" w:sz="0" w:space="0" w:color="auto"/>
            <w:left w:val="none" w:sz="0" w:space="0" w:color="auto"/>
            <w:bottom w:val="none" w:sz="0" w:space="0" w:color="auto"/>
            <w:right w:val="none" w:sz="0" w:space="0" w:color="auto"/>
          </w:divBdr>
        </w:div>
        <w:div w:id="2123451501">
          <w:marLeft w:val="0"/>
          <w:marRight w:val="0"/>
          <w:marTop w:val="0"/>
          <w:marBottom w:val="0"/>
          <w:divBdr>
            <w:top w:val="none" w:sz="0" w:space="0" w:color="auto"/>
            <w:left w:val="none" w:sz="0" w:space="0" w:color="auto"/>
            <w:bottom w:val="none" w:sz="0" w:space="0" w:color="auto"/>
            <w:right w:val="none" w:sz="0" w:space="0" w:color="auto"/>
          </w:divBdr>
        </w:div>
        <w:div w:id="285697327">
          <w:marLeft w:val="0"/>
          <w:marRight w:val="0"/>
          <w:marTop w:val="0"/>
          <w:marBottom w:val="0"/>
          <w:divBdr>
            <w:top w:val="none" w:sz="0" w:space="0" w:color="auto"/>
            <w:left w:val="none" w:sz="0" w:space="0" w:color="auto"/>
            <w:bottom w:val="none" w:sz="0" w:space="0" w:color="auto"/>
            <w:right w:val="none" w:sz="0" w:space="0" w:color="auto"/>
          </w:divBdr>
        </w:div>
        <w:div w:id="1799955766">
          <w:marLeft w:val="0"/>
          <w:marRight w:val="0"/>
          <w:marTop w:val="0"/>
          <w:marBottom w:val="0"/>
          <w:divBdr>
            <w:top w:val="none" w:sz="0" w:space="0" w:color="auto"/>
            <w:left w:val="none" w:sz="0" w:space="0" w:color="auto"/>
            <w:bottom w:val="none" w:sz="0" w:space="0" w:color="auto"/>
            <w:right w:val="none" w:sz="0" w:space="0" w:color="auto"/>
          </w:divBdr>
        </w:div>
        <w:div w:id="188303627">
          <w:marLeft w:val="0"/>
          <w:marRight w:val="0"/>
          <w:marTop w:val="0"/>
          <w:marBottom w:val="0"/>
          <w:divBdr>
            <w:top w:val="none" w:sz="0" w:space="0" w:color="auto"/>
            <w:left w:val="none" w:sz="0" w:space="0" w:color="auto"/>
            <w:bottom w:val="none" w:sz="0" w:space="0" w:color="auto"/>
            <w:right w:val="none" w:sz="0" w:space="0" w:color="auto"/>
          </w:divBdr>
        </w:div>
        <w:div w:id="1341854305">
          <w:marLeft w:val="0"/>
          <w:marRight w:val="0"/>
          <w:marTop w:val="0"/>
          <w:marBottom w:val="0"/>
          <w:divBdr>
            <w:top w:val="none" w:sz="0" w:space="0" w:color="auto"/>
            <w:left w:val="none" w:sz="0" w:space="0" w:color="auto"/>
            <w:bottom w:val="none" w:sz="0" w:space="0" w:color="auto"/>
            <w:right w:val="none" w:sz="0" w:space="0" w:color="auto"/>
          </w:divBdr>
        </w:div>
        <w:div w:id="387654085">
          <w:marLeft w:val="0"/>
          <w:marRight w:val="0"/>
          <w:marTop w:val="0"/>
          <w:marBottom w:val="0"/>
          <w:divBdr>
            <w:top w:val="none" w:sz="0" w:space="0" w:color="auto"/>
            <w:left w:val="none" w:sz="0" w:space="0" w:color="auto"/>
            <w:bottom w:val="none" w:sz="0" w:space="0" w:color="auto"/>
            <w:right w:val="none" w:sz="0" w:space="0" w:color="auto"/>
          </w:divBdr>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372586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1959556494">
      <w:bodyDiv w:val="1"/>
      <w:marLeft w:val="0"/>
      <w:marRight w:val="0"/>
      <w:marTop w:val="0"/>
      <w:marBottom w:val="0"/>
      <w:divBdr>
        <w:top w:val="none" w:sz="0" w:space="0" w:color="auto"/>
        <w:left w:val="none" w:sz="0" w:space="0" w:color="auto"/>
        <w:bottom w:val="none" w:sz="0" w:space="0" w:color="auto"/>
        <w:right w:val="none" w:sz="0" w:space="0" w:color="auto"/>
      </w:divBdr>
      <w:divsChild>
        <w:div w:id="259947382">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sChild>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F094-C951-4F1C-B29C-75D3C9C6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2021-09-05T20:21:00Z</dcterms:created>
  <dcterms:modified xsi:type="dcterms:W3CDTF">2021-09-05T20:21:00Z</dcterms:modified>
</cp:coreProperties>
</file>